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58C6" w14:textId="6276E21F" w:rsidR="00882EAB" w:rsidRPr="00031223" w:rsidRDefault="00A9470C" w:rsidP="00A9470C">
      <w:pPr>
        <w:jc w:val="center"/>
        <w:rPr>
          <w:b/>
          <w:bCs/>
          <w:i/>
          <w:iCs/>
          <w:sz w:val="24"/>
          <w:szCs w:val="24"/>
        </w:rPr>
      </w:pPr>
      <w:r w:rsidRPr="00031223">
        <w:rPr>
          <w:b/>
          <w:bCs/>
          <w:i/>
          <w:iCs/>
          <w:sz w:val="24"/>
          <w:szCs w:val="24"/>
        </w:rPr>
        <w:t xml:space="preserve">Southern Berkshire </w:t>
      </w:r>
      <w:r w:rsidR="000E6BF1">
        <w:rPr>
          <w:b/>
          <w:bCs/>
          <w:i/>
          <w:iCs/>
          <w:sz w:val="24"/>
          <w:szCs w:val="24"/>
        </w:rPr>
        <w:t xml:space="preserve">Public </w:t>
      </w:r>
      <w:proofErr w:type="gramStart"/>
      <w:r w:rsidR="000E6BF1">
        <w:rPr>
          <w:b/>
          <w:bCs/>
          <w:i/>
          <w:iCs/>
          <w:sz w:val="24"/>
          <w:szCs w:val="24"/>
        </w:rPr>
        <w:t xml:space="preserve">Health </w:t>
      </w:r>
      <w:r w:rsidRPr="00031223">
        <w:rPr>
          <w:b/>
          <w:bCs/>
          <w:i/>
          <w:iCs/>
          <w:sz w:val="24"/>
          <w:szCs w:val="24"/>
        </w:rPr>
        <w:t xml:space="preserve"> </w:t>
      </w:r>
      <w:r w:rsidR="00B007A8" w:rsidRPr="00031223">
        <w:rPr>
          <w:b/>
          <w:bCs/>
          <w:i/>
          <w:iCs/>
          <w:sz w:val="24"/>
          <w:szCs w:val="24"/>
        </w:rPr>
        <w:t>Collaborative</w:t>
      </w:r>
      <w:proofErr w:type="gramEnd"/>
      <w:r w:rsidR="00B007A8" w:rsidRPr="00031223">
        <w:rPr>
          <w:b/>
          <w:bCs/>
          <w:i/>
          <w:iCs/>
          <w:sz w:val="24"/>
          <w:szCs w:val="24"/>
        </w:rPr>
        <w:t xml:space="preserve"> (SB</w:t>
      </w:r>
      <w:r w:rsidR="000E6BF1">
        <w:rPr>
          <w:b/>
          <w:bCs/>
          <w:i/>
          <w:iCs/>
          <w:sz w:val="24"/>
          <w:szCs w:val="24"/>
        </w:rPr>
        <w:t>PH</w:t>
      </w:r>
      <w:r w:rsidR="00B007A8" w:rsidRPr="00031223">
        <w:rPr>
          <w:b/>
          <w:bCs/>
          <w:i/>
          <w:iCs/>
          <w:sz w:val="24"/>
          <w:szCs w:val="24"/>
        </w:rPr>
        <w:t>C)</w:t>
      </w:r>
    </w:p>
    <w:p w14:paraId="4BB66DE3" w14:textId="30A26852" w:rsidR="00031223" w:rsidRPr="00031223" w:rsidRDefault="00031223" w:rsidP="00031223">
      <w:pPr>
        <w:pStyle w:val="NormalWeb"/>
        <w:jc w:val="center"/>
        <w:rPr>
          <w:sz w:val="20"/>
          <w:szCs w:val="20"/>
        </w:rPr>
      </w:pPr>
      <w:r w:rsidRPr="00031223">
        <w:rPr>
          <w:sz w:val="20"/>
          <w:szCs w:val="20"/>
        </w:rPr>
        <w:t xml:space="preserve">Remote Zoom Option: </w:t>
      </w:r>
      <w:hyperlink r:id="rId5" w:history="1">
        <w:r w:rsidRPr="00031223">
          <w:rPr>
            <w:rStyle w:val="Hyperlink"/>
            <w:sz w:val="20"/>
            <w:szCs w:val="20"/>
          </w:rPr>
          <w:t>https://zoom.us/j/95602362119</w:t>
        </w:r>
      </w:hyperlink>
    </w:p>
    <w:p w14:paraId="4E697767" w14:textId="77777777" w:rsidR="00031223" w:rsidRPr="00031223" w:rsidRDefault="00031223" w:rsidP="00031223">
      <w:pPr>
        <w:pStyle w:val="NormalWeb"/>
        <w:jc w:val="center"/>
        <w:rPr>
          <w:sz w:val="20"/>
          <w:szCs w:val="20"/>
        </w:rPr>
      </w:pPr>
      <w:r w:rsidRPr="00031223">
        <w:rPr>
          <w:sz w:val="20"/>
          <w:szCs w:val="20"/>
        </w:rPr>
        <w:t xml:space="preserve">Meeting ID: 956 0236 2119 </w:t>
      </w:r>
      <w:r w:rsidRPr="00031223">
        <w:rPr>
          <w:sz w:val="20"/>
          <w:szCs w:val="20"/>
        </w:rPr>
        <w:br/>
        <w:t xml:space="preserve">One tap mobile </w:t>
      </w:r>
      <w:r w:rsidRPr="00031223">
        <w:rPr>
          <w:sz w:val="20"/>
          <w:szCs w:val="20"/>
        </w:rPr>
        <w:br/>
        <w:t>+</w:t>
      </w:r>
      <w:proofErr w:type="gramStart"/>
      <w:r w:rsidRPr="00031223">
        <w:rPr>
          <w:sz w:val="20"/>
          <w:szCs w:val="20"/>
        </w:rPr>
        <w:t>13126266799,,</w:t>
      </w:r>
      <w:proofErr w:type="gramEnd"/>
      <w:r w:rsidRPr="00031223">
        <w:rPr>
          <w:sz w:val="20"/>
          <w:szCs w:val="20"/>
        </w:rPr>
        <w:t xml:space="preserve">95602362119# US (Chicago) </w:t>
      </w:r>
      <w:r w:rsidRPr="00031223">
        <w:rPr>
          <w:sz w:val="20"/>
          <w:szCs w:val="20"/>
        </w:rPr>
        <w:br/>
        <w:t>+19292056099,,95602362119# US (New York)</w:t>
      </w:r>
    </w:p>
    <w:p w14:paraId="4884D206" w14:textId="3D23E5F9" w:rsidR="00A9470C" w:rsidRDefault="000E6BF1" w:rsidP="00031223">
      <w:pPr>
        <w:pStyle w:val="NormalWeb"/>
        <w:jc w:val="center"/>
      </w:pPr>
      <w:r>
        <w:t>August 13</w:t>
      </w:r>
      <w:r w:rsidR="00A9470C">
        <w:t xml:space="preserve">, </w:t>
      </w:r>
      <w:r w:rsidR="00B007A8">
        <w:t>2021</w:t>
      </w:r>
      <w:r w:rsidR="00031223">
        <w:t>-</w:t>
      </w:r>
      <w:r w:rsidR="00A9470C">
        <w:t xml:space="preserve"> </w:t>
      </w:r>
      <w:r w:rsidR="00B007A8">
        <w:t>9</w:t>
      </w:r>
      <w:r w:rsidR="00A9470C">
        <w:t>:00 AM</w:t>
      </w:r>
    </w:p>
    <w:p w14:paraId="29129A24" w14:textId="2F203653" w:rsidR="00A9470C" w:rsidRDefault="00B007A8" w:rsidP="00A9470C">
      <w:pPr>
        <w:pStyle w:val="ListParagraph"/>
        <w:numPr>
          <w:ilvl w:val="0"/>
          <w:numId w:val="1"/>
        </w:numPr>
      </w:pPr>
      <w:r w:rsidRPr="00B007A8">
        <w:t>Action Item updates</w:t>
      </w:r>
    </w:p>
    <w:p w14:paraId="01D0E8D2" w14:textId="11B4523B" w:rsidR="000E6BF1" w:rsidRDefault="000E6BF1" w:rsidP="000E6BF1">
      <w:pPr>
        <w:pStyle w:val="ListParagraph"/>
        <w:numPr>
          <w:ilvl w:val="1"/>
          <w:numId w:val="1"/>
        </w:numPr>
      </w:pPr>
      <w:r>
        <w:t>Nomination of Chair, Vice Chair</w:t>
      </w:r>
    </w:p>
    <w:p w14:paraId="4DC36D09" w14:textId="7A63FDC7" w:rsidR="000E6BF1" w:rsidRDefault="000E6BF1" w:rsidP="000E6BF1">
      <w:pPr>
        <w:pStyle w:val="ListParagraph"/>
        <w:numPr>
          <w:ilvl w:val="1"/>
          <w:numId w:val="1"/>
        </w:numPr>
      </w:pPr>
      <w:r>
        <w:t xml:space="preserve">Maven </w:t>
      </w:r>
    </w:p>
    <w:p w14:paraId="61C8ADAD" w14:textId="6B859235" w:rsidR="000E6BF1" w:rsidRPr="00B007A8" w:rsidRDefault="000E6BF1" w:rsidP="000E6BF1">
      <w:pPr>
        <w:pStyle w:val="ListParagraph"/>
        <w:numPr>
          <w:ilvl w:val="1"/>
          <w:numId w:val="1"/>
        </w:numPr>
      </w:pPr>
      <w:r>
        <w:t xml:space="preserve">Review and approve July 9, </w:t>
      </w:r>
      <w:r w:rsidR="00972C18">
        <w:t>2021,</w:t>
      </w:r>
      <w:r>
        <w:t xml:space="preserve"> minutes</w:t>
      </w:r>
    </w:p>
    <w:p w14:paraId="2329A667" w14:textId="5D6C16AB" w:rsidR="00A9470C" w:rsidRDefault="00B007A8" w:rsidP="00A9470C">
      <w:pPr>
        <w:pStyle w:val="ListParagraph"/>
        <w:numPr>
          <w:ilvl w:val="0"/>
          <w:numId w:val="1"/>
        </w:numPr>
      </w:pPr>
      <w:r w:rsidRPr="00B007A8">
        <w:t>Grant updates-Jim</w:t>
      </w:r>
    </w:p>
    <w:p w14:paraId="65D87A62" w14:textId="6F1520F7" w:rsidR="000E6BF1" w:rsidRDefault="000E6BF1" w:rsidP="000E6BF1">
      <w:pPr>
        <w:pStyle w:val="ListParagraph"/>
        <w:numPr>
          <w:ilvl w:val="1"/>
          <w:numId w:val="1"/>
        </w:numPr>
      </w:pPr>
      <w:r>
        <w:t>Guest</w:t>
      </w:r>
      <w:r w:rsidR="00972C18">
        <w:t xml:space="preserve"> Consultant-</w:t>
      </w:r>
      <w:r>
        <w:t xml:space="preserve">John Krol 180 Media-branding/logo </w:t>
      </w:r>
    </w:p>
    <w:p w14:paraId="53D6370D" w14:textId="03C2B644" w:rsidR="000E6BF1" w:rsidRDefault="000E6BF1" w:rsidP="000E6BF1">
      <w:pPr>
        <w:pStyle w:val="ListParagraph"/>
        <w:numPr>
          <w:ilvl w:val="1"/>
          <w:numId w:val="1"/>
        </w:numPr>
      </w:pPr>
      <w:r>
        <w:t>Survey updates</w:t>
      </w:r>
    </w:p>
    <w:p w14:paraId="16AE8EF7" w14:textId="50C66333" w:rsidR="000E6BF1" w:rsidRDefault="000E6BF1" w:rsidP="000E6BF1">
      <w:pPr>
        <w:pStyle w:val="ListParagraph"/>
        <w:numPr>
          <w:ilvl w:val="1"/>
          <w:numId w:val="1"/>
        </w:numPr>
      </w:pPr>
      <w:r>
        <w:t>Workplan activities Draft due 9/30, final 10/31</w:t>
      </w:r>
    </w:p>
    <w:p w14:paraId="1EF8AD7C" w14:textId="77777777" w:rsidR="000E6BF1" w:rsidRDefault="000E6BF1" w:rsidP="000E6BF1">
      <w:pPr>
        <w:pStyle w:val="ListParagraph"/>
        <w:numPr>
          <w:ilvl w:val="1"/>
          <w:numId w:val="1"/>
        </w:numPr>
      </w:pPr>
      <w:r>
        <w:t>VNA fund options</w:t>
      </w:r>
    </w:p>
    <w:p w14:paraId="0AFBF88B" w14:textId="77777777" w:rsidR="000E6BF1" w:rsidRDefault="000E6BF1" w:rsidP="000E6BF1">
      <w:pPr>
        <w:pStyle w:val="ListParagraph"/>
        <w:numPr>
          <w:ilvl w:val="0"/>
          <w:numId w:val="1"/>
        </w:numPr>
      </w:pPr>
      <w:r>
        <w:t>Facilitated Discussion</w:t>
      </w:r>
    </w:p>
    <w:p w14:paraId="54C3A42B" w14:textId="0D3C0819" w:rsidR="00361218" w:rsidRDefault="000E6BF1" w:rsidP="000E6BF1">
      <w:pPr>
        <w:pStyle w:val="ListParagraph"/>
        <w:numPr>
          <w:ilvl w:val="1"/>
          <w:numId w:val="1"/>
        </w:numPr>
      </w:pPr>
      <w:r>
        <w:t xml:space="preserve">Meeting frequency, </w:t>
      </w:r>
      <w:r w:rsidR="00972C18">
        <w:t xml:space="preserve">length, </w:t>
      </w:r>
      <w:r>
        <w:t>goals, mission statement, overarching goals</w:t>
      </w:r>
    </w:p>
    <w:p w14:paraId="530F693E" w14:textId="39D3D947" w:rsidR="00972C18" w:rsidRDefault="00972C18" w:rsidP="000E6BF1">
      <w:pPr>
        <w:pStyle w:val="ListParagraph"/>
        <w:numPr>
          <w:ilvl w:val="1"/>
          <w:numId w:val="1"/>
        </w:numPr>
      </w:pPr>
      <w:r>
        <w:t xml:space="preserve">Branding </w:t>
      </w:r>
    </w:p>
    <w:p w14:paraId="599A41A4" w14:textId="1CF4C7B2" w:rsidR="000E6BF1" w:rsidRDefault="000E6BF1" w:rsidP="000E6BF1">
      <w:pPr>
        <w:pStyle w:val="ListParagraph"/>
        <w:numPr>
          <w:ilvl w:val="0"/>
          <w:numId w:val="1"/>
        </w:numPr>
      </w:pPr>
      <w:r>
        <w:t>Budget update</w:t>
      </w:r>
    </w:p>
    <w:p w14:paraId="759DA691" w14:textId="3A7C36EF" w:rsidR="000E6BF1" w:rsidRPr="00B007A8" w:rsidRDefault="000E6BF1" w:rsidP="000E6BF1">
      <w:pPr>
        <w:pStyle w:val="ListParagraph"/>
        <w:numPr>
          <w:ilvl w:val="1"/>
          <w:numId w:val="1"/>
        </w:numPr>
      </w:pPr>
      <w:r>
        <w:t xml:space="preserve">Shared Regional Inspector options </w:t>
      </w:r>
    </w:p>
    <w:p w14:paraId="58471093" w14:textId="5A28122F" w:rsidR="00B007A8" w:rsidRPr="00B007A8" w:rsidRDefault="00B007A8" w:rsidP="00A9470C">
      <w:pPr>
        <w:pStyle w:val="ListParagraph"/>
        <w:numPr>
          <w:ilvl w:val="0"/>
          <w:numId w:val="1"/>
        </w:numPr>
      </w:pPr>
      <w:r w:rsidRPr="00B007A8">
        <w:t>PHN Updates-Amy</w:t>
      </w:r>
      <w:r w:rsidR="000E6BF1">
        <w:t>/Jill</w:t>
      </w:r>
    </w:p>
    <w:p w14:paraId="40E5496C" w14:textId="096B7722" w:rsidR="00B007A8" w:rsidRDefault="000E6BF1" w:rsidP="00B007A8">
      <w:pPr>
        <w:pStyle w:val="ListParagraph"/>
        <w:numPr>
          <w:ilvl w:val="1"/>
          <w:numId w:val="1"/>
        </w:numPr>
      </w:pPr>
      <w:r>
        <w:t>BHS meeting</w:t>
      </w:r>
    </w:p>
    <w:p w14:paraId="7AC6162F" w14:textId="27EAEFD8" w:rsidR="000E6BF1" w:rsidRDefault="000E6BF1" w:rsidP="00B007A8">
      <w:pPr>
        <w:pStyle w:val="ListParagraph"/>
        <w:numPr>
          <w:ilvl w:val="1"/>
          <w:numId w:val="1"/>
        </w:numPr>
      </w:pPr>
      <w:r>
        <w:t>Updates</w:t>
      </w:r>
    </w:p>
    <w:p w14:paraId="7B00083C" w14:textId="22EC3240" w:rsidR="000E6BF1" w:rsidRDefault="000E6BF1" w:rsidP="00B007A8">
      <w:pPr>
        <w:pStyle w:val="ListParagraph"/>
        <w:numPr>
          <w:ilvl w:val="1"/>
          <w:numId w:val="1"/>
        </w:numPr>
      </w:pPr>
      <w:r>
        <w:t>Communication/protocols</w:t>
      </w:r>
      <w:r w:rsidR="00972C18">
        <w:t>/social media</w:t>
      </w:r>
    </w:p>
    <w:p w14:paraId="544514D8" w14:textId="62931754" w:rsidR="00A9470C" w:rsidRDefault="000E6BF1" w:rsidP="000E6BF1">
      <w:pPr>
        <w:pStyle w:val="ListParagraph"/>
        <w:numPr>
          <w:ilvl w:val="1"/>
          <w:numId w:val="1"/>
        </w:numPr>
      </w:pPr>
      <w:r>
        <w:t>Flu/data sharing/dashboards</w:t>
      </w:r>
    </w:p>
    <w:p w14:paraId="3FF2E3A2" w14:textId="7BB4A5CA" w:rsidR="000E6BF1" w:rsidRDefault="000E6BF1" w:rsidP="000E6BF1">
      <w:pPr>
        <w:pStyle w:val="ListParagraph"/>
        <w:numPr>
          <w:ilvl w:val="0"/>
          <w:numId w:val="1"/>
        </w:numPr>
      </w:pPr>
      <w:r>
        <w:t xml:space="preserve">Mentorship/training options </w:t>
      </w:r>
    </w:p>
    <w:p w14:paraId="4C9C0F76" w14:textId="1E3BD607" w:rsidR="000E6BF1" w:rsidRDefault="000E6BF1" w:rsidP="000E6BF1"/>
    <w:p w14:paraId="6C5F6CFA" w14:textId="77777777" w:rsidR="000E6BF1" w:rsidRPr="00593D1A" w:rsidRDefault="000E6BF1" w:rsidP="000E6BF1">
      <w:pPr>
        <w:spacing w:after="0"/>
        <w:jc w:val="center"/>
        <w:rPr>
          <w:b/>
          <w:bCs/>
        </w:rPr>
      </w:pPr>
      <w:r w:rsidRPr="00593D1A">
        <w:rPr>
          <w:b/>
          <w:bCs/>
        </w:rPr>
        <w:t>Southern Berkshire Public Health Collaborative (SBPHC)</w:t>
      </w:r>
      <w:r>
        <w:rPr>
          <w:b/>
          <w:bCs/>
        </w:rPr>
        <w:t xml:space="preserve"> Meeting</w:t>
      </w:r>
    </w:p>
    <w:p w14:paraId="23E4A397" w14:textId="7BAADA30" w:rsidR="000E6BF1" w:rsidRDefault="000E6BF1" w:rsidP="000E6BF1">
      <w:pPr>
        <w:spacing w:after="0"/>
        <w:jc w:val="center"/>
        <w:rPr>
          <w:b/>
          <w:bCs/>
        </w:rPr>
      </w:pPr>
      <w:r w:rsidRPr="009613DA">
        <w:rPr>
          <w:b/>
          <w:bCs/>
        </w:rPr>
        <w:t xml:space="preserve">July 9, </w:t>
      </w:r>
      <w:r w:rsidR="00972C18" w:rsidRPr="009613DA">
        <w:rPr>
          <w:b/>
          <w:bCs/>
        </w:rPr>
        <w:t>2021,</w:t>
      </w:r>
      <w:r w:rsidRPr="009613DA">
        <w:rPr>
          <w:b/>
          <w:bCs/>
        </w:rPr>
        <w:t xml:space="preserve"> Meeting Minutes</w:t>
      </w:r>
      <w:r w:rsidR="00972C18">
        <w:rPr>
          <w:b/>
          <w:bCs/>
        </w:rPr>
        <w:t xml:space="preserve"> (prepared by Jayne Smith, RS)</w:t>
      </w:r>
    </w:p>
    <w:p w14:paraId="15649992" w14:textId="77777777" w:rsidR="000E6BF1" w:rsidRPr="00D636F1" w:rsidRDefault="000E6BF1" w:rsidP="000E6BF1">
      <w:pPr>
        <w:spacing w:after="0"/>
        <w:jc w:val="center"/>
      </w:pPr>
      <w:r w:rsidRPr="00D636F1">
        <w:t>Great Barrington Town Hall, Great Barrington, MA</w:t>
      </w:r>
    </w:p>
    <w:p w14:paraId="4F6434FA" w14:textId="77777777" w:rsidR="000E6BF1" w:rsidRPr="00D636F1" w:rsidRDefault="000E6BF1" w:rsidP="000E6BF1">
      <w:pPr>
        <w:spacing w:after="0"/>
        <w:jc w:val="center"/>
      </w:pPr>
      <w:r w:rsidRPr="00D636F1">
        <w:t xml:space="preserve"> (</w:t>
      </w:r>
      <w:proofErr w:type="gramStart"/>
      <w:r w:rsidRPr="00D636F1">
        <w:t>with</w:t>
      </w:r>
      <w:proofErr w:type="gramEnd"/>
      <w:r w:rsidRPr="00D636F1">
        <w:t xml:space="preserve"> remote option via Zoom)</w:t>
      </w:r>
    </w:p>
    <w:p w14:paraId="52514AD6" w14:textId="77777777" w:rsidR="000E6BF1" w:rsidRPr="009613DA" w:rsidRDefault="000E6BF1" w:rsidP="000E6BF1">
      <w:pPr>
        <w:spacing w:after="0"/>
        <w:jc w:val="center"/>
        <w:rPr>
          <w:b/>
          <w:bCs/>
        </w:rPr>
      </w:pPr>
    </w:p>
    <w:p w14:paraId="13B0E2CA" w14:textId="1F7772A7" w:rsidR="000E6BF1" w:rsidRDefault="000E6BF1" w:rsidP="000E6BF1">
      <w:pPr>
        <w:ind w:left="810" w:hanging="810"/>
      </w:pPr>
      <w:r w:rsidRPr="009613DA">
        <w:rPr>
          <w:b/>
          <w:bCs/>
        </w:rPr>
        <w:t>Present:</w:t>
      </w:r>
      <w:r>
        <w:t xml:space="preserve">  Rebecca Jurczyk (Great Barrington), Pat Levine (Sheffield), Ellie Lovejoy (Mt. Washington), Scott McFarland (New Marlborough), Brandy Page (Otis), Dianne Romeo (Lenox), Jayne Smith (Alford), Jim Wilusz (Lee, Lenox Stockbridge), Amy Hardt (PHN), Jill Sweet (PHN)</w:t>
      </w:r>
    </w:p>
    <w:p w14:paraId="03F91A35" w14:textId="77777777" w:rsidR="000E6BF1" w:rsidRDefault="000E6BF1" w:rsidP="000E6BF1">
      <w:r w:rsidRPr="009613DA">
        <w:rPr>
          <w:b/>
          <w:bCs/>
        </w:rPr>
        <w:t>Present on Zoom</w:t>
      </w:r>
      <w:r>
        <w:t>:  Martin Mitsoff (Sheffield), Rep. Smitty Pignatelli (9:30 – 10:00)</w:t>
      </w:r>
    </w:p>
    <w:p w14:paraId="066F06EC" w14:textId="77777777" w:rsidR="000E6BF1" w:rsidRPr="00D513DA" w:rsidRDefault="000E6BF1" w:rsidP="000E6BF1">
      <w:pPr>
        <w:pStyle w:val="ListParagraph"/>
        <w:numPr>
          <w:ilvl w:val="0"/>
          <w:numId w:val="13"/>
        </w:numPr>
        <w:rPr>
          <w:b/>
          <w:bCs/>
        </w:rPr>
      </w:pPr>
      <w:r w:rsidRPr="00D513DA">
        <w:rPr>
          <w:b/>
          <w:bCs/>
        </w:rPr>
        <w:t>Action Item updates</w:t>
      </w:r>
    </w:p>
    <w:p w14:paraId="6C6950E4" w14:textId="77777777" w:rsidR="000E6BF1" w:rsidRDefault="000E6BF1" w:rsidP="000E6BF1">
      <w:pPr>
        <w:pStyle w:val="ListParagraph"/>
        <w:numPr>
          <w:ilvl w:val="1"/>
          <w:numId w:val="13"/>
        </w:numPr>
      </w:pPr>
      <w:r w:rsidRPr="00B007A8">
        <w:t>L</w:t>
      </w:r>
      <w:r>
        <w:t>etters of commitment are all done.</w:t>
      </w:r>
    </w:p>
    <w:p w14:paraId="1F512DC5" w14:textId="77777777" w:rsidR="000E6BF1" w:rsidRDefault="000E6BF1" w:rsidP="000E6BF1">
      <w:pPr>
        <w:pStyle w:val="ListParagraph"/>
        <w:numPr>
          <w:ilvl w:val="1"/>
          <w:numId w:val="13"/>
        </w:numPr>
      </w:pPr>
      <w:r w:rsidRPr="00B007A8">
        <w:t xml:space="preserve">MAVEN access </w:t>
      </w:r>
      <w:r>
        <w:t>is important for all towns, PHN are still waiting for a couple of letters</w:t>
      </w:r>
    </w:p>
    <w:p w14:paraId="0855AA9F" w14:textId="77777777" w:rsidR="000E6BF1" w:rsidRPr="00B007A8" w:rsidRDefault="000E6BF1" w:rsidP="000E6BF1">
      <w:pPr>
        <w:pStyle w:val="ListParagraph"/>
        <w:ind w:left="1080"/>
      </w:pPr>
    </w:p>
    <w:p w14:paraId="28FC3AB8" w14:textId="539AF14B" w:rsidR="000E6BF1" w:rsidRDefault="000E6BF1" w:rsidP="000E6BF1">
      <w:pPr>
        <w:pStyle w:val="ListParagraph"/>
        <w:rPr>
          <w:b/>
          <w:bCs/>
        </w:rPr>
      </w:pPr>
    </w:p>
    <w:p w14:paraId="7A279DB7" w14:textId="77777777" w:rsidR="000E6BF1" w:rsidRPr="000E6BF1" w:rsidRDefault="000E6BF1" w:rsidP="000E6BF1">
      <w:pPr>
        <w:pStyle w:val="ListParagraph"/>
        <w:rPr>
          <w:b/>
          <w:bCs/>
        </w:rPr>
      </w:pPr>
    </w:p>
    <w:p w14:paraId="5417A978" w14:textId="3F2EF8A2" w:rsidR="000E6BF1" w:rsidRPr="000E6BF1" w:rsidRDefault="000E6BF1" w:rsidP="000E6BF1">
      <w:pPr>
        <w:pStyle w:val="ListParagraph"/>
        <w:numPr>
          <w:ilvl w:val="0"/>
          <w:numId w:val="13"/>
        </w:numPr>
        <w:rPr>
          <w:b/>
          <w:bCs/>
        </w:rPr>
      </w:pPr>
      <w:r w:rsidRPr="00D513DA">
        <w:rPr>
          <w:b/>
          <w:bCs/>
        </w:rPr>
        <w:t>Grant updates</w:t>
      </w:r>
    </w:p>
    <w:p w14:paraId="054302A7" w14:textId="77777777" w:rsidR="000E6BF1" w:rsidRDefault="000E6BF1" w:rsidP="000E6BF1">
      <w:pPr>
        <w:pStyle w:val="ListParagraph"/>
        <w:numPr>
          <w:ilvl w:val="0"/>
          <w:numId w:val="6"/>
        </w:numPr>
        <w:ind w:left="810"/>
      </w:pPr>
      <w:r>
        <w:t xml:space="preserve">Jim has been communicating with Ron O’Connor about the SAPHE Grant and the SBPHC goals are in line with what the MA DPH are looking for.as well met with BRPC to ensure we can collaborate, assist </w:t>
      </w:r>
      <w:proofErr w:type="gramStart"/>
      <w:r>
        <w:t>each other</w:t>
      </w:r>
      <w:proofErr w:type="gramEnd"/>
      <w:r>
        <w:t xml:space="preserve"> and fill gaps.</w:t>
      </w:r>
    </w:p>
    <w:p w14:paraId="76C97052" w14:textId="77777777" w:rsidR="000E6BF1" w:rsidRDefault="000E6BF1" w:rsidP="000E6BF1">
      <w:pPr>
        <w:pStyle w:val="ListParagraph"/>
        <w:numPr>
          <w:ilvl w:val="0"/>
          <w:numId w:val="6"/>
        </w:numPr>
        <w:ind w:left="810"/>
      </w:pPr>
      <w:r>
        <w:t>Core of SBPHC grant remains public health nursing, but all activities are guided by the goals outlined by the Special Commission on Local and Regional Public Health, including:</w:t>
      </w:r>
    </w:p>
    <w:p w14:paraId="28E6E7B6" w14:textId="77777777" w:rsidR="000E6BF1" w:rsidRDefault="000E6BF1" w:rsidP="000E6BF1">
      <w:pPr>
        <w:pStyle w:val="ListParagraph"/>
        <w:ind w:left="1080"/>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119"/>
      </w:tblGrid>
      <w:tr w:rsidR="000E6BF1" w14:paraId="53E285FA" w14:textId="77777777" w:rsidTr="005036A6">
        <w:tc>
          <w:tcPr>
            <w:tcW w:w="4516" w:type="dxa"/>
          </w:tcPr>
          <w:p w14:paraId="3D53F694" w14:textId="77777777" w:rsidR="000E6BF1" w:rsidRDefault="000E6BF1" w:rsidP="000E6BF1">
            <w:pPr>
              <w:pStyle w:val="ListParagraph"/>
              <w:numPr>
                <w:ilvl w:val="0"/>
                <w:numId w:val="5"/>
              </w:numPr>
              <w:ind w:left="0" w:firstLine="0"/>
            </w:pPr>
            <w:r>
              <w:t>Establish Workforce Credentials</w:t>
            </w:r>
          </w:p>
        </w:tc>
        <w:tc>
          <w:tcPr>
            <w:tcW w:w="4119" w:type="dxa"/>
          </w:tcPr>
          <w:p w14:paraId="59274DDA" w14:textId="77777777" w:rsidR="000E6BF1" w:rsidRDefault="000E6BF1" w:rsidP="000E6BF1">
            <w:pPr>
              <w:pStyle w:val="ListParagraph"/>
              <w:numPr>
                <w:ilvl w:val="0"/>
                <w:numId w:val="5"/>
              </w:numPr>
              <w:ind w:left="0" w:firstLine="0"/>
            </w:pPr>
            <w:r>
              <w:t>Collect and Share More Data</w:t>
            </w:r>
          </w:p>
        </w:tc>
      </w:tr>
      <w:tr w:rsidR="000E6BF1" w14:paraId="1714EF46" w14:textId="77777777" w:rsidTr="005036A6">
        <w:tc>
          <w:tcPr>
            <w:tcW w:w="4516" w:type="dxa"/>
          </w:tcPr>
          <w:p w14:paraId="343AA33C" w14:textId="77777777" w:rsidR="000E6BF1" w:rsidRDefault="000E6BF1" w:rsidP="000E6BF1">
            <w:pPr>
              <w:pStyle w:val="ListParagraph"/>
              <w:numPr>
                <w:ilvl w:val="0"/>
                <w:numId w:val="5"/>
              </w:numPr>
              <w:ind w:left="0" w:firstLine="0"/>
            </w:pPr>
            <w:r>
              <w:t>Ensure Continuity and Sustainability</w:t>
            </w:r>
          </w:p>
        </w:tc>
        <w:tc>
          <w:tcPr>
            <w:tcW w:w="4119" w:type="dxa"/>
          </w:tcPr>
          <w:p w14:paraId="4894FF5A" w14:textId="77777777" w:rsidR="000E6BF1" w:rsidRDefault="000E6BF1" w:rsidP="000E6BF1">
            <w:pPr>
              <w:pStyle w:val="ListParagraph"/>
              <w:numPr>
                <w:ilvl w:val="0"/>
                <w:numId w:val="5"/>
              </w:numPr>
              <w:ind w:left="0" w:firstLine="0"/>
            </w:pPr>
            <w:r>
              <w:t>Allocate Appropriate Resources</w:t>
            </w:r>
          </w:p>
        </w:tc>
      </w:tr>
      <w:tr w:rsidR="000E6BF1" w14:paraId="009D3780" w14:textId="77777777" w:rsidTr="005036A6">
        <w:tc>
          <w:tcPr>
            <w:tcW w:w="4516" w:type="dxa"/>
          </w:tcPr>
          <w:p w14:paraId="192C0029" w14:textId="77777777" w:rsidR="000E6BF1" w:rsidRDefault="000E6BF1" w:rsidP="000E6BF1">
            <w:pPr>
              <w:pStyle w:val="ListParagraph"/>
              <w:numPr>
                <w:ilvl w:val="0"/>
                <w:numId w:val="5"/>
              </w:numPr>
              <w:ind w:left="0" w:firstLine="0"/>
            </w:pPr>
            <w:r>
              <w:t>Set Higher Standards</w:t>
            </w:r>
          </w:p>
        </w:tc>
        <w:tc>
          <w:tcPr>
            <w:tcW w:w="4119" w:type="dxa"/>
          </w:tcPr>
          <w:p w14:paraId="480EF36B" w14:textId="77777777" w:rsidR="000E6BF1" w:rsidRDefault="000E6BF1" w:rsidP="000E6BF1">
            <w:pPr>
              <w:pStyle w:val="ListParagraph"/>
              <w:numPr>
                <w:ilvl w:val="0"/>
                <w:numId w:val="5"/>
              </w:numPr>
              <w:ind w:left="0" w:firstLine="0"/>
            </w:pPr>
            <w:r>
              <w:t>Encourage Shared Services</w:t>
            </w:r>
          </w:p>
        </w:tc>
      </w:tr>
    </w:tbl>
    <w:p w14:paraId="2A66E4FF" w14:textId="77777777" w:rsidR="000E6BF1" w:rsidRDefault="000E6BF1" w:rsidP="000E6BF1">
      <w:pPr>
        <w:pStyle w:val="ListParagraph"/>
      </w:pPr>
    </w:p>
    <w:p w14:paraId="486BC6A8" w14:textId="77777777" w:rsidR="000E6BF1" w:rsidRDefault="000E6BF1" w:rsidP="000E6BF1">
      <w:pPr>
        <w:pStyle w:val="ListParagraph"/>
        <w:numPr>
          <w:ilvl w:val="0"/>
          <w:numId w:val="7"/>
        </w:numPr>
      </w:pPr>
      <w:r>
        <w:t xml:space="preserve">Jim, </w:t>
      </w:r>
      <w:proofErr w:type="gramStart"/>
      <w:r>
        <w:t>Amy</w:t>
      </w:r>
      <w:proofErr w:type="gramEnd"/>
      <w:r>
        <w:t xml:space="preserve"> and Jill have met with BRPC to ensure we will continue to collaborate, assist and fill gaps.</w:t>
      </w:r>
    </w:p>
    <w:p w14:paraId="69B0ECF7" w14:textId="77777777" w:rsidR="000E6BF1" w:rsidRDefault="000E6BF1" w:rsidP="000E6BF1">
      <w:pPr>
        <w:pStyle w:val="ListParagraph"/>
        <w:numPr>
          <w:ilvl w:val="0"/>
          <w:numId w:val="7"/>
        </w:numPr>
      </w:pPr>
      <w:r>
        <w:t>Discussion about the importance of understanding “supplanting” of funding.  Grant cannot be used to eliminate funding line items in budget, but funding can be repurposed to further public health in individual towns, including providing education, apply funds to special public health projects or place funds in a special revenue funds.</w:t>
      </w:r>
    </w:p>
    <w:p w14:paraId="437F9E4A" w14:textId="77777777" w:rsidR="000E6BF1" w:rsidRPr="00013EC3" w:rsidRDefault="000E6BF1" w:rsidP="000E6BF1">
      <w:pPr>
        <w:tabs>
          <w:tab w:val="left" w:pos="2610"/>
        </w:tabs>
        <w:spacing w:after="0"/>
        <w:rPr>
          <w:b/>
          <w:bCs/>
          <w:u w:val="single"/>
        </w:rPr>
      </w:pPr>
      <w:r w:rsidRPr="00013EC3">
        <w:rPr>
          <w:b/>
          <w:bCs/>
          <w:u w:val="single"/>
        </w:rPr>
        <w:t>Special Guest Rep. Smitty Pignatelli</w:t>
      </w:r>
    </w:p>
    <w:p w14:paraId="11E85F91" w14:textId="77777777" w:rsidR="000E6BF1" w:rsidRDefault="000E6BF1" w:rsidP="000E6BF1">
      <w:pPr>
        <w:pStyle w:val="ListParagraph"/>
        <w:numPr>
          <w:ilvl w:val="0"/>
          <w:numId w:val="7"/>
        </w:numPr>
        <w:tabs>
          <w:tab w:val="left" w:pos="2610"/>
        </w:tabs>
        <w:spacing w:after="0"/>
        <w:ind w:left="360"/>
      </w:pPr>
      <w:r>
        <w:t xml:space="preserve">Rep. Pignatelli has a strong history of supporting collaboration in Southern Berkshires, including his pivotal role in establishing a community compact between 17 towns. History has shown that Berkshire County is big and diverse, which is why smaller collaboratives work best in the Berkshires. </w:t>
      </w:r>
    </w:p>
    <w:p w14:paraId="1AA6F99F" w14:textId="77777777" w:rsidR="000E6BF1" w:rsidRDefault="000E6BF1" w:rsidP="000E6BF1">
      <w:pPr>
        <w:pStyle w:val="ListParagraph"/>
        <w:numPr>
          <w:ilvl w:val="0"/>
          <w:numId w:val="7"/>
        </w:numPr>
        <w:tabs>
          <w:tab w:val="left" w:pos="2610"/>
        </w:tabs>
        <w:ind w:left="360"/>
      </w:pPr>
      <w:r>
        <w:t xml:space="preserve">There will be an influx of money coming into Commonwealth and he encourages the SBPHC to identify what we want/need to create plan on how we could use future funding to advance public health in Southern Berkshire County both now and in the future.  It is much easier to fund plans vs. an </w:t>
      </w:r>
      <w:proofErr w:type="gramStart"/>
      <w:r>
        <w:t>ideas</w:t>
      </w:r>
      <w:proofErr w:type="gramEnd"/>
      <w:r>
        <w:t xml:space="preserve"> and now is the time for us to plan.</w:t>
      </w:r>
    </w:p>
    <w:p w14:paraId="12C3083B" w14:textId="77777777" w:rsidR="000E6BF1" w:rsidRDefault="000E6BF1" w:rsidP="000E6BF1">
      <w:pPr>
        <w:pStyle w:val="ListParagraph"/>
        <w:tabs>
          <w:tab w:val="left" w:pos="2610"/>
        </w:tabs>
        <w:ind w:left="0"/>
      </w:pPr>
    </w:p>
    <w:p w14:paraId="5F1F6D23" w14:textId="77777777" w:rsidR="000E6BF1" w:rsidRPr="00080531" w:rsidRDefault="000E6BF1" w:rsidP="000E6BF1">
      <w:pPr>
        <w:pStyle w:val="ListParagraph"/>
        <w:tabs>
          <w:tab w:val="left" w:pos="2610"/>
        </w:tabs>
        <w:ind w:left="0"/>
        <w:rPr>
          <w:b/>
          <w:bCs/>
          <w:u w:val="single"/>
        </w:rPr>
      </w:pPr>
      <w:r w:rsidRPr="00080531">
        <w:rPr>
          <w:b/>
          <w:bCs/>
          <w:u w:val="single"/>
        </w:rPr>
        <w:t>Grant Update Action Items</w:t>
      </w:r>
    </w:p>
    <w:p w14:paraId="53AAD046" w14:textId="77777777" w:rsidR="000E6BF1" w:rsidRDefault="000E6BF1" w:rsidP="000E6BF1">
      <w:pPr>
        <w:pStyle w:val="ListParagraph"/>
        <w:numPr>
          <w:ilvl w:val="0"/>
          <w:numId w:val="14"/>
        </w:numPr>
        <w:tabs>
          <w:tab w:val="left" w:pos="2610"/>
        </w:tabs>
        <w:ind w:left="720"/>
      </w:pPr>
      <w:r>
        <w:t>Develop Work Plan and Budget for SAPHE Grant</w:t>
      </w:r>
    </w:p>
    <w:p w14:paraId="5B04F13C" w14:textId="77777777" w:rsidR="000E6BF1" w:rsidRDefault="000E6BF1" w:rsidP="000E6BF1">
      <w:pPr>
        <w:pStyle w:val="ListParagraph"/>
        <w:numPr>
          <w:ilvl w:val="0"/>
          <w:numId w:val="14"/>
        </w:numPr>
        <w:tabs>
          <w:tab w:val="left" w:pos="2610"/>
        </w:tabs>
        <w:ind w:left="720"/>
      </w:pPr>
      <w:r>
        <w:t>Develop plan based on region wants and needs through facilitated discussion and other information gathering</w:t>
      </w:r>
    </w:p>
    <w:p w14:paraId="67A76289" w14:textId="77777777" w:rsidR="000E6BF1" w:rsidRDefault="000E6BF1" w:rsidP="000E6BF1">
      <w:pPr>
        <w:pStyle w:val="ListParagraph"/>
        <w:tabs>
          <w:tab w:val="left" w:pos="2610"/>
        </w:tabs>
      </w:pPr>
    </w:p>
    <w:p w14:paraId="1B7C1683" w14:textId="77777777" w:rsidR="000E6BF1" w:rsidRPr="00CF189E" w:rsidRDefault="000E6BF1" w:rsidP="000E6BF1">
      <w:pPr>
        <w:pStyle w:val="ListParagraph"/>
        <w:numPr>
          <w:ilvl w:val="0"/>
          <w:numId w:val="15"/>
        </w:numPr>
        <w:ind w:left="360"/>
        <w:rPr>
          <w:b/>
          <w:bCs/>
        </w:rPr>
      </w:pPr>
      <w:r w:rsidRPr="00D51B06">
        <w:rPr>
          <w:b/>
          <w:bCs/>
        </w:rPr>
        <w:t>P</w:t>
      </w:r>
      <w:r>
        <w:rPr>
          <w:b/>
          <w:bCs/>
        </w:rPr>
        <w:t xml:space="preserve">ublic Health Nurse Updates: </w:t>
      </w:r>
      <w:r>
        <w:t>The SBPHC welcomes Jill Sweet, RN to the PHN team.  Amy and Jill have focused on top 5 priorities from last meeting, namely:</w:t>
      </w:r>
    </w:p>
    <w:p w14:paraId="027852EB" w14:textId="77777777" w:rsidR="000E6BF1" w:rsidRPr="0051148D" w:rsidRDefault="000E6BF1" w:rsidP="000E6BF1">
      <w:pPr>
        <w:pStyle w:val="ListParagraph"/>
        <w:numPr>
          <w:ilvl w:val="0"/>
          <w:numId w:val="10"/>
        </w:numPr>
        <w:ind w:left="768"/>
        <w:rPr>
          <w:b/>
          <w:bCs/>
        </w:rPr>
      </w:pPr>
      <w:r>
        <w:t xml:space="preserve">Get access to MAVEN (both nurses have access and are just waiting for a couple of permissions) </w:t>
      </w:r>
    </w:p>
    <w:p w14:paraId="5D11C51B" w14:textId="77777777" w:rsidR="000E6BF1" w:rsidRPr="00633ED1" w:rsidRDefault="000E6BF1" w:rsidP="000E6BF1">
      <w:pPr>
        <w:pStyle w:val="ListParagraph"/>
        <w:numPr>
          <w:ilvl w:val="1"/>
          <w:numId w:val="10"/>
        </w:numPr>
        <w:ind w:left="1488"/>
        <w:rPr>
          <w:b/>
          <w:bCs/>
        </w:rPr>
      </w:pPr>
      <w:r>
        <w:t>Collaborating with Leslie and Nancy from BRPC</w:t>
      </w:r>
    </w:p>
    <w:p w14:paraId="0DC37E72" w14:textId="77777777" w:rsidR="000E6BF1" w:rsidRPr="005D71EB" w:rsidRDefault="000E6BF1" w:rsidP="000E6BF1">
      <w:pPr>
        <w:pStyle w:val="ListParagraph"/>
        <w:numPr>
          <w:ilvl w:val="0"/>
          <w:numId w:val="10"/>
        </w:numPr>
        <w:ind w:left="768"/>
        <w:rPr>
          <w:b/>
          <w:bCs/>
        </w:rPr>
      </w:pPr>
      <w:r>
        <w:t xml:space="preserve">Plan for flu clinics (which will </w:t>
      </w:r>
      <w:proofErr w:type="gramStart"/>
      <w:r>
        <w:t>definitely be</w:t>
      </w:r>
      <w:proofErr w:type="gramEnd"/>
      <w:r>
        <w:t xml:space="preserve"> happening in Lee, Lenox, Stockbridge and Otis)</w:t>
      </w:r>
    </w:p>
    <w:p w14:paraId="1FD69988" w14:textId="77777777" w:rsidR="000E6BF1" w:rsidRPr="006A66E8" w:rsidRDefault="000E6BF1" w:rsidP="000E6BF1">
      <w:pPr>
        <w:pStyle w:val="ListParagraph"/>
        <w:numPr>
          <w:ilvl w:val="1"/>
          <w:numId w:val="10"/>
        </w:numPr>
        <w:ind w:left="1488"/>
        <w:rPr>
          <w:b/>
          <w:bCs/>
        </w:rPr>
      </w:pPr>
      <w:r>
        <w:t>Working on getting medical director</w:t>
      </w:r>
    </w:p>
    <w:p w14:paraId="06CCC024" w14:textId="77777777" w:rsidR="000E6BF1" w:rsidRPr="00E7098A" w:rsidRDefault="000E6BF1" w:rsidP="000E6BF1">
      <w:pPr>
        <w:pStyle w:val="ListParagraph"/>
        <w:numPr>
          <w:ilvl w:val="1"/>
          <w:numId w:val="10"/>
        </w:numPr>
        <w:ind w:left="1488"/>
        <w:rPr>
          <w:b/>
          <w:bCs/>
        </w:rPr>
      </w:pPr>
      <w:r>
        <w:t>Setting up administrative process/sign up</w:t>
      </w:r>
    </w:p>
    <w:p w14:paraId="77F3CE5C" w14:textId="77777777" w:rsidR="000E6BF1" w:rsidRPr="00022634" w:rsidRDefault="000E6BF1" w:rsidP="000E6BF1">
      <w:pPr>
        <w:pStyle w:val="ListParagraph"/>
        <w:numPr>
          <w:ilvl w:val="1"/>
          <w:numId w:val="10"/>
        </w:numPr>
        <w:ind w:left="1488"/>
        <w:rPr>
          <w:b/>
          <w:bCs/>
        </w:rPr>
      </w:pPr>
      <w:r>
        <w:t>Met with FVH to see how they can support existing infrastructure</w:t>
      </w:r>
    </w:p>
    <w:p w14:paraId="5F40A2D8" w14:textId="77777777" w:rsidR="000E6BF1" w:rsidRPr="00562D45" w:rsidRDefault="000E6BF1" w:rsidP="000E6BF1">
      <w:pPr>
        <w:pStyle w:val="ListParagraph"/>
        <w:numPr>
          <w:ilvl w:val="0"/>
          <w:numId w:val="10"/>
        </w:numPr>
        <w:ind w:left="768"/>
        <w:rPr>
          <w:b/>
          <w:bCs/>
        </w:rPr>
      </w:pPr>
      <w:r>
        <w:t>Looking at needed trainings</w:t>
      </w:r>
    </w:p>
    <w:p w14:paraId="4DB42963" w14:textId="77777777" w:rsidR="000E6BF1" w:rsidRPr="00312F09" w:rsidRDefault="000E6BF1" w:rsidP="000E6BF1">
      <w:pPr>
        <w:pStyle w:val="ListParagraph"/>
        <w:numPr>
          <w:ilvl w:val="1"/>
          <w:numId w:val="10"/>
        </w:numPr>
        <w:ind w:left="1488"/>
        <w:rPr>
          <w:b/>
          <w:bCs/>
        </w:rPr>
      </w:pPr>
      <w:r>
        <w:t xml:space="preserve">There is no longer regular </w:t>
      </w:r>
      <w:proofErr w:type="spellStart"/>
      <w:r>
        <w:t>Chokesaver</w:t>
      </w:r>
      <w:proofErr w:type="spellEnd"/>
      <w:r>
        <w:t xml:space="preserve"> trainings- reaching out to potential providers</w:t>
      </w:r>
    </w:p>
    <w:p w14:paraId="13A48A8B" w14:textId="77777777" w:rsidR="000E6BF1" w:rsidRPr="00C457CF" w:rsidRDefault="000E6BF1" w:rsidP="000E6BF1">
      <w:pPr>
        <w:pStyle w:val="ListParagraph"/>
        <w:numPr>
          <w:ilvl w:val="0"/>
          <w:numId w:val="10"/>
        </w:numPr>
        <w:ind w:left="768"/>
        <w:rPr>
          <w:b/>
          <w:bCs/>
        </w:rPr>
      </w:pPr>
      <w:r>
        <w:t>Connect/Collaborate with BPHA</w:t>
      </w:r>
    </w:p>
    <w:p w14:paraId="2A63A63A" w14:textId="77777777" w:rsidR="000E6BF1" w:rsidRPr="00380895" w:rsidRDefault="000E6BF1" w:rsidP="000E6BF1">
      <w:pPr>
        <w:pStyle w:val="ListParagraph"/>
        <w:numPr>
          <w:ilvl w:val="0"/>
          <w:numId w:val="10"/>
        </w:numPr>
        <w:ind w:left="768"/>
        <w:rPr>
          <w:b/>
          <w:bCs/>
        </w:rPr>
      </w:pPr>
      <w:r>
        <w:t>Determining how to best support school camps, health care providers, ongoing town support for COVID and other communicable disease, etc.</w:t>
      </w:r>
    </w:p>
    <w:p w14:paraId="4BECCD98" w14:textId="77777777" w:rsidR="000E6BF1" w:rsidRDefault="000E6BF1" w:rsidP="000E6BF1">
      <w:pPr>
        <w:spacing w:after="0"/>
        <w:rPr>
          <w:i/>
          <w:iCs/>
          <w:u w:val="single"/>
        </w:rPr>
      </w:pPr>
      <w:r>
        <w:rPr>
          <w:b/>
          <w:bCs/>
          <w:u w:val="single"/>
        </w:rPr>
        <w:t>Public Health Nurse Action Items</w:t>
      </w:r>
    </w:p>
    <w:p w14:paraId="569827D8" w14:textId="77777777" w:rsidR="000E6BF1" w:rsidRPr="002052EC" w:rsidRDefault="000E6BF1" w:rsidP="000E6BF1">
      <w:pPr>
        <w:pStyle w:val="ListParagraph"/>
        <w:numPr>
          <w:ilvl w:val="0"/>
          <w:numId w:val="9"/>
        </w:numPr>
        <w:spacing w:after="0"/>
        <w:ind w:left="720"/>
        <w:rPr>
          <w:i/>
          <w:iCs/>
          <w:u w:val="single"/>
        </w:rPr>
      </w:pPr>
      <w:r>
        <w:t>Towns should consider how their BOH will designate Amy and Jill as their PHN, including:</w:t>
      </w:r>
    </w:p>
    <w:p w14:paraId="263D6B54" w14:textId="77777777" w:rsidR="000E6BF1" w:rsidRPr="002052EC" w:rsidRDefault="000E6BF1" w:rsidP="000E6BF1">
      <w:pPr>
        <w:pStyle w:val="ListParagraph"/>
        <w:numPr>
          <w:ilvl w:val="1"/>
          <w:numId w:val="9"/>
        </w:numPr>
        <w:ind w:left="1440"/>
        <w:rPr>
          <w:i/>
          <w:iCs/>
          <w:u w:val="single"/>
        </w:rPr>
      </w:pPr>
      <w:r>
        <w:lastRenderedPageBreak/>
        <w:t xml:space="preserve">Officially designate PHN as such at BOH </w:t>
      </w:r>
      <w:proofErr w:type="gramStart"/>
      <w:r>
        <w:t>meeting;</w:t>
      </w:r>
      <w:proofErr w:type="gramEnd"/>
    </w:p>
    <w:p w14:paraId="1D4B3189" w14:textId="77777777" w:rsidR="000E6BF1" w:rsidRPr="002052EC" w:rsidRDefault="000E6BF1" w:rsidP="000E6BF1">
      <w:pPr>
        <w:pStyle w:val="ListParagraph"/>
        <w:numPr>
          <w:ilvl w:val="1"/>
          <w:numId w:val="9"/>
        </w:numPr>
        <w:rPr>
          <w:i/>
          <w:iCs/>
          <w:u w:val="single"/>
        </w:rPr>
      </w:pPr>
      <w:r>
        <w:t xml:space="preserve">List PHN and email contact information on </w:t>
      </w:r>
      <w:proofErr w:type="gramStart"/>
      <w:r>
        <w:t>website;</w:t>
      </w:r>
      <w:proofErr w:type="gramEnd"/>
    </w:p>
    <w:p w14:paraId="68B81B33" w14:textId="77777777" w:rsidR="000E6BF1" w:rsidRPr="00464D63" w:rsidRDefault="000E6BF1" w:rsidP="000E6BF1">
      <w:pPr>
        <w:pStyle w:val="ListParagraph"/>
        <w:numPr>
          <w:ilvl w:val="1"/>
          <w:numId w:val="9"/>
        </w:numPr>
        <w:rPr>
          <w:i/>
          <w:iCs/>
          <w:u w:val="single"/>
        </w:rPr>
      </w:pPr>
      <w:r>
        <w:t>ID decision-making/communication process will be for BOH and PHN when there is an issue.</w:t>
      </w:r>
    </w:p>
    <w:p w14:paraId="79F869D6" w14:textId="77777777" w:rsidR="000E6BF1" w:rsidRPr="008A4790" w:rsidRDefault="000E6BF1" w:rsidP="000E6BF1">
      <w:pPr>
        <w:pStyle w:val="ListParagraph"/>
        <w:numPr>
          <w:ilvl w:val="1"/>
          <w:numId w:val="9"/>
        </w:numPr>
        <w:rPr>
          <w:i/>
          <w:iCs/>
          <w:u w:val="single"/>
        </w:rPr>
      </w:pPr>
      <w:r>
        <w:t xml:space="preserve">Share with PHN what </w:t>
      </w:r>
      <w:proofErr w:type="gramStart"/>
      <w:r>
        <w:t>are each individual town’s needs</w:t>
      </w:r>
      <w:proofErr w:type="gramEnd"/>
      <w:r>
        <w:t xml:space="preserve"> (flu program, unmet needs, etc.)</w:t>
      </w:r>
    </w:p>
    <w:p w14:paraId="4A012FAD" w14:textId="77777777" w:rsidR="000E6BF1" w:rsidRDefault="000E6BF1" w:rsidP="000E6BF1">
      <w:pPr>
        <w:pStyle w:val="ListParagraph"/>
        <w:numPr>
          <w:ilvl w:val="0"/>
          <w:numId w:val="9"/>
        </w:numPr>
        <w:ind w:left="360"/>
        <w:rPr>
          <w:b/>
          <w:bCs/>
        </w:rPr>
      </w:pPr>
      <w:r>
        <w:rPr>
          <w:b/>
          <w:bCs/>
        </w:rPr>
        <w:t>Workplan/60-day Priorities</w:t>
      </w:r>
    </w:p>
    <w:p w14:paraId="2A8EE048" w14:textId="77777777" w:rsidR="000E6BF1" w:rsidRDefault="000E6BF1" w:rsidP="000E6BF1">
      <w:pPr>
        <w:pStyle w:val="ListParagraph"/>
        <w:numPr>
          <w:ilvl w:val="0"/>
          <w:numId w:val="9"/>
        </w:numPr>
        <w:ind w:left="360"/>
        <w:rPr>
          <w:b/>
          <w:bCs/>
        </w:rPr>
      </w:pPr>
      <w:r>
        <w:rPr>
          <w:b/>
          <w:bCs/>
        </w:rPr>
        <w:t xml:space="preserve">Needs Assessment: </w:t>
      </w:r>
      <w:r>
        <w:t>It was agreed that a facilitated discussion on what the needs of the collaborative members would be helpful to create a work plan.  This would also inform our long-term strategic plan and mission statement.</w:t>
      </w:r>
    </w:p>
    <w:p w14:paraId="463EFB3B" w14:textId="77777777" w:rsidR="000E6BF1" w:rsidRDefault="000E6BF1" w:rsidP="000E6BF1">
      <w:pPr>
        <w:pStyle w:val="ListParagraph"/>
        <w:numPr>
          <w:ilvl w:val="0"/>
          <w:numId w:val="9"/>
        </w:numPr>
        <w:ind w:left="360"/>
        <w:rPr>
          <w:b/>
          <w:bCs/>
        </w:rPr>
      </w:pPr>
      <w:r>
        <w:rPr>
          <w:b/>
          <w:bCs/>
        </w:rPr>
        <w:t xml:space="preserve">Work Plan/Revised Budget: </w:t>
      </w:r>
      <w:r>
        <w:t xml:space="preserve">needs to be submitted to DPH as part of SAPHE grant by the end of September. </w:t>
      </w:r>
    </w:p>
    <w:p w14:paraId="7938CE70" w14:textId="77777777" w:rsidR="000E6BF1" w:rsidRPr="00645927" w:rsidRDefault="000E6BF1" w:rsidP="000E6BF1">
      <w:pPr>
        <w:pStyle w:val="ListParagraph"/>
        <w:numPr>
          <w:ilvl w:val="0"/>
          <w:numId w:val="9"/>
        </w:numPr>
        <w:ind w:left="360"/>
        <w:rPr>
          <w:b/>
          <w:bCs/>
        </w:rPr>
      </w:pPr>
      <w:r>
        <w:rPr>
          <w:b/>
          <w:bCs/>
        </w:rPr>
        <w:t xml:space="preserve">Branding: </w:t>
      </w:r>
      <w:r>
        <w:t>We need to determine our name and logo</w:t>
      </w:r>
    </w:p>
    <w:p w14:paraId="13548DE2" w14:textId="77777777" w:rsidR="000E6BF1" w:rsidRPr="00D352CF" w:rsidRDefault="000E6BF1" w:rsidP="000E6BF1">
      <w:pPr>
        <w:pStyle w:val="ListParagraph"/>
        <w:ind w:left="0"/>
        <w:rPr>
          <w:b/>
          <w:bCs/>
        </w:rPr>
      </w:pPr>
    </w:p>
    <w:p w14:paraId="2DD3DFDC" w14:textId="77777777" w:rsidR="000E6BF1" w:rsidRPr="00A07CE8" w:rsidRDefault="000E6BF1" w:rsidP="000E6BF1">
      <w:pPr>
        <w:pStyle w:val="ListParagraph"/>
        <w:numPr>
          <w:ilvl w:val="0"/>
          <w:numId w:val="9"/>
        </w:numPr>
        <w:ind w:left="360"/>
        <w:rPr>
          <w:b/>
          <w:bCs/>
        </w:rPr>
      </w:pPr>
      <w:r w:rsidRPr="00D352CF">
        <w:rPr>
          <w:b/>
          <w:bCs/>
        </w:rPr>
        <w:t>BVNA</w:t>
      </w:r>
      <w:r>
        <w:rPr>
          <w:b/>
          <w:bCs/>
        </w:rPr>
        <w:t xml:space="preserve">: </w:t>
      </w:r>
      <w:r>
        <w:t xml:space="preserve">The BPHA hired Nancy Slattery to fill their PHN opening through the SAPHE Grant, resulting in the BVNA deciding not to renew contracts with their towns, including Alford, New </w:t>
      </w:r>
      <w:proofErr w:type="gramStart"/>
      <w:r>
        <w:t>Marlborough</w:t>
      </w:r>
      <w:proofErr w:type="gramEnd"/>
      <w:r>
        <w:t xml:space="preserve"> and Sheffield from the SBPHC.</w:t>
      </w:r>
    </w:p>
    <w:p w14:paraId="343FBCB6" w14:textId="77777777" w:rsidR="000E6BF1" w:rsidRPr="00A07CE8" w:rsidRDefault="000E6BF1" w:rsidP="000E6BF1">
      <w:pPr>
        <w:pStyle w:val="ListParagraph"/>
        <w:ind w:left="0"/>
        <w:rPr>
          <w:b/>
          <w:bCs/>
        </w:rPr>
      </w:pPr>
    </w:p>
    <w:p w14:paraId="0C375807" w14:textId="77777777" w:rsidR="000E6BF1" w:rsidRDefault="000E6BF1" w:rsidP="000E6BF1">
      <w:pPr>
        <w:pStyle w:val="ListParagraph"/>
        <w:numPr>
          <w:ilvl w:val="0"/>
          <w:numId w:val="9"/>
        </w:numPr>
        <w:ind w:left="360"/>
      </w:pPr>
      <w:r>
        <w:t xml:space="preserve">The SBPHC has the capacity to cover public health nursing needs for all towns in the collaborative, so there remains an opportunity to use funding otherwise allocated to the BVNA can look at their individual town’s need and build capacity based on those needs. </w:t>
      </w:r>
    </w:p>
    <w:p w14:paraId="4238CA14" w14:textId="77777777" w:rsidR="000E6BF1" w:rsidRPr="005855DA" w:rsidRDefault="000E6BF1" w:rsidP="000E6BF1">
      <w:pPr>
        <w:pStyle w:val="ListParagraph"/>
        <w:ind w:left="0"/>
        <w:rPr>
          <w:b/>
          <w:bCs/>
        </w:rPr>
      </w:pPr>
    </w:p>
    <w:p w14:paraId="17AD2A53" w14:textId="77777777" w:rsidR="000E6BF1" w:rsidRDefault="000E6BF1" w:rsidP="000E6BF1">
      <w:pPr>
        <w:pStyle w:val="ListParagraph"/>
        <w:numPr>
          <w:ilvl w:val="0"/>
          <w:numId w:val="9"/>
        </w:numPr>
        <w:ind w:left="360"/>
        <w:rPr>
          <w:b/>
          <w:bCs/>
        </w:rPr>
      </w:pPr>
      <w:r w:rsidRPr="005855DA">
        <w:rPr>
          <w:b/>
          <w:bCs/>
        </w:rPr>
        <w:t>Mentorship/Training</w:t>
      </w:r>
      <w:r>
        <w:t>: There is money built in the grant for sustainability.  Discussion about attending MHOA conference and MHOA membership was discussed.  There were several people at the meeting who were interested in attending.</w:t>
      </w:r>
    </w:p>
    <w:p w14:paraId="693D6972" w14:textId="77777777" w:rsidR="000E6BF1" w:rsidRPr="00194CFF" w:rsidRDefault="000E6BF1" w:rsidP="000E6BF1">
      <w:pPr>
        <w:pStyle w:val="ListParagraph"/>
        <w:ind w:left="0"/>
        <w:rPr>
          <w:b/>
          <w:bCs/>
        </w:rPr>
      </w:pPr>
    </w:p>
    <w:p w14:paraId="74033C90" w14:textId="77777777" w:rsidR="000E6BF1" w:rsidRDefault="000E6BF1" w:rsidP="000E6BF1">
      <w:pPr>
        <w:pStyle w:val="ListParagraph"/>
        <w:numPr>
          <w:ilvl w:val="0"/>
          <w:numId w:val="9"/>
        </w:numPr>
        <w:ind w:left="360"/>
      </w:pPr>
      <w:r w:rsidRPr="00194CFF">
        <w:rPr>
          <w:b/>
          <w:bCs/>
        </w:rPr>
        <w:t>Self-Sustainability</w:t>
      </w:r>
    </w:p>
    <w:p w14:paraId="3B374DB5" w14:textId="77777777" w:rsidR="000E6BF1" w:rsidRDefault="000E6BF1" w:rsidP="000E6BF1">
      <w:pPr>
        <w:pStyle w:val="ListParagraph"/>
        <w:numPr>
          <w:ilvl w:val="0"/>
          <w:numId w:val="9"/>
        </w:numPr>
        <w:ind w:left="360"/>
      </w:pPr>
      <w:r>
        <w:t xml:space="preserve">We must educate our town leaders on costs, </w:t>
      </w:r>
      <w:proofErr w:type="gramStart"/>
      <w:r>
        <w:t>gaps</w:t>
      </w:r>
      <w:proofErr w:type="gramEnd"/>
      <w:r>
        <w:t xml:space="preserve"> and needs with tangible data in order to position induvial BOH/Health Departments to receive a portion of the significant funding anticipated to come into towns.</w:t>
      </w:r>
    </w:p>
    <w:p w14:paraId="53ACFA16" w14:textId="77777777" w:rsidR="000E6BF1" w:rsidRDefault="000E6BF1" w:rsidP="000E6BF1">
      <w:pPr>
        <w:pStyle w:val="ListParagraph"/>
        <w:numPr>
          <w:ilvl w:val="0"/>
          <w:numId w:val="9"/>
        </w:numPr>
        <w:ind w:left="360"/>
      </w:pPr>
      <w:r>
        <w:t>We can help each other raise up our support while maintaining each towns’ autonomy.</w:t>
      </w:r>
    </w:p>
    <w:p w14:paraId="2E02F5F6" w14:textId="77777777" w:rsidR="000E6BF1" w:rsidRDefault="000E6BF1" w:rsidP="000E6BF1">
      <w:pPr>
        <w:pStyle w:val="ListParagraph"/>
        <w:numPr>
          <w:ilvl w:val="0"/>
          <w:numId w:val="9"/>
        </w:numPr>
        <w:ind w:left="360"/>
      </w:pPr>
      <w:r>
        <w:t>Efforts to brand the collaborative as an entity will help this process.</w:t>
      </w:r>
    </w:p>
    <w:p w14:paraId="42A29B49" w14:textId="77777777" w:rsidR="000E6BF1" w:rsidRPr="000E6BF1" w:rsidRDefault="000E6BF1" w:rsidP="000E6BF1">
      <w:pPr>
        <w:pStyle w:val="ListParagraph"/>
        <w:numPr>
          <w:ilvl w:val="0"/>
          <w:numId w:val="9"/>
        </w:numPr>
        <w:ind w:left="360"/>
        <w:rPr>
          <w:b/>
          <w:bCs/>
        </w:rPr>
      </w:pPr>
      <w:r w:rsidRPr="000E6BF1">
        <w:rPr>
          <w:b/>
          <w:bCs/>
        </w:rPr>
        <w:t>Self-Sustainability Action Items</w:t>
      </w:r>
    </w:p>
    <w:p w14:paraId="732C0CD8" w14:textId="77777777" w:rsidR="000E6BF1" w:rsidRPr="00B63D0F" w:rsidRDefault="000E6BF1" w:rsidP="000E6BF1">
      <w:pPr>
        <w:pStyle w:val="ListParagraph"/>
        <w:numPr>
          <w:ilvl w:val="0"/>
          <w:numId w:val="9"/>
        </w:numPr>
        <w:ind w:left="360"/>
        <w:rPr>
          <w:b/>
          <w:bCs/>
        </w:rPr>
      </w:pPr>
      <w:r>
        <w:t xml:space="preserve">Jim will meet with a graphic designer and have them </w:t>
      </w:r>
    </w:p>
    <w:p w14:paraId="7BF5A5B0" w14:textId="77777777" w:rsidR="000E6BF1" w:rsidRDefault="000E6BF1" w:rsidP="000E6BF1">
      <w:pPr>
        <w:pStyle w:val="ListParagraph"/>
        <w:numPr>
          <w:ilvl w:val="0"/>
          <w:numId w:val="9"/>
        </w:numPr>
        <w:ind w:left="360"/>
      </w:pPr>
      <w:r>
        <w:t>Group should agree upon a name (SBPHC or SCPHC)</w:t>
      </w:r>
    </w:p>
    <w:p w14:paraId="19E24E72" w14:textId="77777777" w:rsidR="000E6BF1" w:rsidRDefault="000E6BF1" w:rsidP="000E6BF1">
      <w:pPr>
        <w:pStyle w:val="ListParagraph"/>
        <w:numPr>
          <w:ilvl w:val="0"/>
          <w:numId w:val="9"/>
        </w:numPr>
        <w:ind w:left="360"/>
      </w:pPr>
      <w:r>
        <w:t>Jayne will reach out to facilitators and try to schedule a special meeting</w:t>
      </w:r>
    </w:p>
    <w:p w14:paraId="788E9CE3" w14:textId="77777777" w:rsidR="000E6BF1" w:rsidRPr="00B007A8" w:rsidRDefault="000E6BF1" w:rsidP="000E6BF1"/>
    <w:p w14:paraId="18D9350D" w14:textId="49051E3B" w:rsidR="00B007A8" w:rsidRPr="00B007A8" w:rsidRDefault="00B007A8" w:rsidP="00B007A8">
      <w:pPr>
        <w:pStyle w:val="ListParagraph"/>
        <w:ind w:left="1440"/>
      </w:pPr>
    </w:p>
    <w:p w14:paraId="42914DF1" w14:textId="46D91D64" w:rsidR="00B007A8" w:rsidRPr="00B007A8" w:rsidRDefault="00B007A8" w:rsidP="00B007A8"/>
    <w:sectPr w:rsidR="00B007A8" w:rsidRPr="00B007A8" w:rsidSect="000312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150"/>
    <w:multiLevelType w:val="hybridMultilevel"/>
    <w:tmpl w:val="E6389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54D4D"/>
    <w:multiLevelType w:val="hybridMultilevel"/>
    <w:tmpl w:val="86D8A6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51E94"/>
    <w:multiLevelType w:val="hybridMultilevel"/>
    <w:tmpl w:val="B106C9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86357"/>
    <w:multiLevelType w:val="hybridMultilevel"/>
    <w:tmpl w:val="9D2E53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66F65"/>
    <w:multiLevelType w:val="hybridMultilevel"/>
    <w:tmpl w:val="537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3A26"/>
    <w:multiLevelType w:val="hybridMultilevel"/>
    <w:tmpl w:val="15280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82D5D"/>
    <w:multiLevelType w:val="hybridMultilevel"/>
    <w:tmpl w:val="B296C0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B93524"/>
    <w:multiLevelType w:val="hybridMultilevel"/>
    <w:tmpl w:val="5456027A"/>
    <w:lvl w:ilvl="0" w:tplc="04090001">
      <w:start w:val="1"/>
      <w:numFmt w:val="bullet"/>
      <w:lvlText w:val=""/>
      <w:lvlJc w:val="left"/>
      <w:pPr>
        <w:ind w:left="1128" w:hanging="360"/>
      </w:pPr>
      <w:rPr>
        <w:rFonts w:ascii="Symbol" w:hAnsi="Symbol" w:hint="default"/>
      </w:rPr>
    </w:lvl>
    <w:lvl w:ilvl="1" w:tplc="D9CE73A8">
      <w:start w:val="1"/>
      <w:numFmt w:val="bullet"/>
      <w:lvlText w:val="­"/>
      <w:lvlJc w:val="left"/>
      <w:pPr>
        <w:ind w:left="1848" w:hanging="360"/>
      </w:pPr>
      <w:rPr>
        <w:rFonts w:ascii="Courier New" w:hAnsi="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36425263"/>
    <w:multiLevelType w:val="hybridMultilevel"/>
    <w:tmpl w:val="CCBA8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2099C"/>
    <w:multiLevelType w:val="hybridMultilevel"/>
    <w:tmpl w:val="BEA8C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C96C22"/>
    <w:multiLevelType w:val="hybridMultilevel"/>
    <w:tmpl w:val="3AB4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F1C60"/>
    <w:multiLevelType w:val="hybridMultilevel"/>
    <w:tmpl w:val="68CA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6B317F"/>
    <w:multiLevelType w:val="hybridMultilevel"/>
    <w:tmpl w:val="06C0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566D04"/>
    <w:multiLevelType w:val="hybridMultilevel"/>
    <w:tmpl w:val="0B86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062C4E"/>
    <w:multiLevelType w:val="hybridMultilevel"/>
    <w:tmpl w:val="00D8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2"/>
  </w:num>
  <w:num w:numId="7">
    <w:abstractNumId w:val="4"/>
  </w:num>
  <w:num w:numId="8">
    <w:abstractNumId w:val="5"/>
  </w:num>
  <w:num w:numId="9">
    <w:abstractNumId w:val="0"/>
  </w:num>
  <w:num w:numId="10">
    <w:abstractNumId w:val="7"/>
  </w:num>
  <w:num w:numId="11">
    <w:abstractNumId w:val="14"/>
  </w:num>
  <w:num w:numId="12">
    <w:abstractNumId w:val="9"/>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0C"/>
    <w:rsid w:val="00031223"/>
    <w:rsid w:val="000E6BF1"/>
    <w:rsid w:val="00361218"/>
    <w:rsid w:val="00882EAB"/>
    <w:rsid w:val="00972C18"/>
    <w:rsid w:val="00A83354"/>
    <w:rsid w:val="00A9470C"/>
    <w:rsid w:val="00B0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3246"/>
  <w15:chartTrackingRefBased/>
  <w15:docId w15:val="{35F7BBCF-D794-4ACA-9E7D-22312508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0C"/>
    <w:pPr>
      <w:ind w:left="720"/>
      <w:contextualSpacing/>
    </w:pPr>
  </w:style>
  <w:style w:type="character" w:styleId="Hyperlink">
    <w:name w:val="Hyperlink"/>
    <w:basedOn w:val="DefaultParagraphFont"/>
    <w:uiPriority w:val="99"/>
    <w:semiHidden/>
    <w:unhideWhenUsed/>
    <w:rsid w:val="00031223"/>
    <w:rPr>
      <w:color w:val="0000FF"/>
      <w:u w:val="single"/>
    </w:rPr>
  </w:style>
  <w:style w:type="paragraph" w:styleId="NormalWeb">
    <w:name w:val="Normal (Web)"/>
    <w:basedOn w:val="Normal"/>
    <w:uiPriority w:val="99"/>
    <w:unhideWhenUsed/>
    <w:rsid w:val="0003122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0E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59795">
      <w:bodyDiv w:val="1"/>
      <w:marLeft w:val="0"/>
      <w:marRight w:val="0"/>
      <w:marTop w:val="0"/>
      <w:marBottom w:val="0"/>
      <w:divBdr>
        <w:top w:val="none" w:sz="0" w:space="0" w:color="auto"/>
        <w:left w:val="none" w:sz="0" w:space="0" w:color="auto"/>
        <w:bottom w:val="none" w:sz="0" w:space="0" w:color="auto"/>
        <w:right w:val="none" w:sz="0" w:space="0" w:color="auto"/>
      </w:divBdr>
    </w:div>
    <w:div w:id="1372613294">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5602362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Wilusz</dc:creator>
  <cp:keywords/>
  <dc:description/>
  <cp:lastModifiedBy>Jim Wilusz</cp:lastModifiedBy>
  <cp:revision>2</cp:revision>
  <dcterms:created xsi:type="dcterms:W3CDTF">2021-07-20T13:43:00Z</dcterms:created>
  <dcterms:modified xsi:type="dcterms:W3CDTF">2021-07-20T13:43:00Z</dcterms:modified>
</cp:coreProperties>
</file>