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CC" w:rsidRPr="00923DCC" w:rsidRDefault="00923DCC" w:rsidP="00923DCC">
      <w:pPr>
        <w:rPr>
          <w:rFonts w:ascii="Georgia" w:hAnsi="Georgia"/>
          <w:color w:val="000000"/>
          <w:sz w:val="40"/>
          <w:szCs w:val="40"/>
        </w:rPr>
      </w:pPr>
      <w:r w:rsidRPr="00923DCC">
        <w:rPr>
          <w:rFonts w:ascii="Georgia" w:hAnsi="Georgia"/>
          <w:i/>
          <w:iCs/>
          <w:color w:val="000000"/>
          <w:sz w:val="40"/>
          <w:szCs w:val="40"/>
        </w:rPr>
        <w:t>The Main Street sidewalk area (from Park Street to Center Street), maintained by the Lee Chamber of Commerce, for the enjoyment of our residents and visitors, undergoes periodic spaying of an herbicide to control the weeds that grow up in the sidewalks during the summer months (June, July, August).</w:t>
      </w:r>
    </w:p>
    <w:p w:rsidR="00923DCC" w:rsidRPr="00923DCC" w:rsidRDefault="00923DCC" w:rsidP="00923DCC">
      <w:pPr>
        <w:rPr>
          <w:rFonts w:ascii="Georgia" w:hAnsi="Georgia"/>
          <w:color w:val="000000"/>
          <w:sz w:val="40"/>
          <w:szCs w:val="40"/>
        </w:rPr>
      </w:pPr>
    </w:p>
    <w:p w:rsidR="00923DCC" w:rsidRPr="00923DCC" w:rsidRDefault="00923DCC" w:rsidP="00923DCC">
      <w:pPr>
        <w:rPr>
          <w:rFonts w:ascii="Georgia" w:hAnsi="Georgia"/>
          <w:color w:val="000000"/>
          <w:sz w:val="40"/>
          <w:szCs w:val="40"/>
        </w:rPr>
      </w:pPr>
      <w:r w:rsidRPr="00923DCC">
        <w:rPr>
          <w:rFonts w:ascii="Georgia" w:hAnsi="Georgia"/>
          <w:b/>
          <w:bCs/>
          <w:i/>
          <w:iCs/>
          <w:color w:val="000000"/>
          <w:sz w:val="40"/>
          <w:szCs w:val="40"/>
        </w:rPr>
        <w:t xml:space="preserve">The next spraying of an herbicide will occur </w:t>
      </w:r>
      <w:r w:rsidRPr="00923DCC">
        <w:rPr>
          <w:rFonts w:ascii="Georgia" w:hAnsi="Georgia"/>
          <w:b/>
          <w:bCs/>
          <w:i/>
          <w:iCs/>
          <w:color w:val="000000"/>
          <w:sz w:val="40"/>
          <w:szCs w:val="40"/>
          <w:u w:val="single"/>
        </w:rPr>
        <w:t>during the first week of August</w:t>
      </w:r>
      <w:r w:rsidRPr="00923DCC">
        <w:rPr>
          <w:rFonts w:ascii="Georgia" w:hAnsi="Georgia"/>
          <w:b/>
          <w:bCs/>
          <w:i/>
          <w:iCs/>
          <w:color w:val="000000"/>
          <w:sz w:val="40"/>
          <w:szCs w:val="40"/>
        </w:rPr>
        <w:t xml:space="preserve"> by a licensed contractor in accordance with our contract with the Town of Lee.</w:t>
      </w:r>
    </w:p>
    <w:p w:rsidR="00923DCC" w:rsidRPr="00923DCC" w:rsidRDefault="00923DCC" w:rsidP="00923DCC">
      <w:pPr>
        <w:rPr>
          <w:rFonts w:ascii="Georgia" w:hAnsi="Georgia"/>
          <w:color w:val="000000"/>
          <w:sz w:val="40"/>
          <w:szCs w:val="40"/>
        </w:rPr>
      </w:pPr>
    </w:p>
    <w:p w:rsidR="00923DCC" w:rsidRPr="00923DCC" w:rsidRDefault="00923DCC" w:rsidP="00923DCC">
      <w:pPr>
        <w:rPr>
          <w:rFonts w:ascii="Georgia" w:hAnsi="Georgia"/>
          <w:color w:val="000000"/>
          <w:sz w:val="40"/>
          <w:szCs w:val="40"/>
        </w:rPr>
      </w:pPr>
      <w:r w:rsidRPr="00923DCC">
        <w:rPr>
          <w:rFonts w:ascii="Georgia" w:hAnsi="Georgia"/>
          <w:i/>
          <w:iCs/>
          <w:color w:val="000000"/>
          <w:sz w:val="40"/>
          <w:szCs w:val="40"/>
        </w:rPr>
        <w:t xml:space="preserve">Questions or concerns, please contact the Lee Chamber of Commerce at 413.243.1705 or email: </w:t>
      </w:r>
      <w:hyperlink r:id="rId4" w:history="1">
        <w:r w:rsidRPr="00923DCC">
          <w:rPr>
            <w:rStyle w:val="Hyperlink"/>
            <w:rFonts w:ascii="Georgia" w:hAnsi="Georgia"/>
            <w:i/>
            <w:iCs/>
            <w:sz w:val="40"/>
            <w:szCs w:val="40"/>
          </w:rPr>
          <w:t>director@leechamber.org</w:t>
        </w:r>
      </w:hyperlink>
    </w:p>
    <w:p w:rsidR="00923DCC" w:rsidRPr="00923DCC" w:rsidRDefault="00923DCC" w:rsidP="00923DCC">
      <w:pPr>
        <w:rPr>
          <w:rFonts w:ascii="Georgia" w:hAnsi="Georgia"/>
          <w:color w:val="000000"/>
          <w:sz w:val="40"/>
          <w:szCs w:val="40"/>
        </w:rPr>
      </w:pPr>
    </w:p>
    <w:p w:rsidR="00923DCC" w:rsidRPr="00923DCC" w:rsidRDefault="00923DCC" w:rsidP="00923DCC">
      <w:pPr>
        <w:rPr>
          <w:rFonts w:ascii="Georgia" w:hAnsi="Georgia"/>
          <w:color w:val="000000"/>
          <w:sz w:val="40"/>
          <w:szCs w:val="40"/>
        </w:rPr>
      </w:pPr>
      <w:r w:rsidRPr="00923DCC">
        <w:rPr>
          <w:rFonts w:ascii="Georgia" w:hAnsi="Georgia"/>
          <w:i/>
          <w:iCs/>
          <w:color w:val="000000"/>
          <w:sz w:val="40"/>
          <w:szCs w:val="40"/>
        </w:rPr>
        <w:t>Thank you</w:t>
      </w:r>
    </w:p>
    <w:p w:rsidR="00923DCC" w:rsidRDefault="00923DCC" w:rsidP="00923DCC">
      <w:pPr>
        <w:rPr>
          <w:rFonts w:ascii="Georgia" w:hAnsi="Georgia"/>
          <w:color w:val="000000"/>
        </w:rPr>
      </w:pPr>
    </w:p>
    <w:p w:rsidR="00923DCC" w:rsidRDefault="00923DCC" w:rsidP="00923DCC">
      <w:pPr>
        <w:rPr>
          <w:rFonts w:ascii="Georgia" w:hAnsi="Georgia"/>
          <w:color w:val="000000"/>
        </w:rPr>
      </w:pPr>
    </w:p>
    <w:tbl>
      <w:tblPr>
        <w:tblW w:w="0" w:type="auto"/>
        <w:tblCellMar>
          <w:left w:w="0" w:type="dxa"/>
          <w:right w:w="0" w:type="dxa"/>
        </w:tblCellMar>
        <w:tblLook w:val="04A0"/>
      </w:tblPr>
      <w:tblGrid>
        <w:gridCol w:w="2330"/>
        <w:gridCol w:w="3809"/>
      </w:tblGrid>
      <w:tr w:rsidR="00923DCC" w:rsidTr="00923DCC">
        <w:trPr>
          <w:trHeight w:val="2160"/>
        </w:trPr>
        <w:tc>
          <w:tcPr>
            <w:tcW w:w="0" w:type="auto"/>
            <w:tcBorders>
              <w:top w:val="nil"/>
              <w:left w:val="nil"/>
              <w:bottom w:val="nil"/>
              <w:right w:val="single" w:sz="8" w:space="0" w:color="003399"/>
            </w:tcBorders>
            <w:tcMar>
              <w:top w:w="100" w:type="dxa"/>
              <w:left w:w="100" w:type="dxa"/>
              <w:bottom w:w="100" w:type="dxa"/>
              <w:right w:w="100" w:type="dxa"/>
            </w:tcMar>
            <w:hideMark/>
          </w:tcPr>
          <w:p w:rsidR="00923DCC" w:rsidRDefault="00923DCC">
            <w:pPr>
              <w:pStyle w:val="NormalWeb"/>
            </w:pPr>
            <w:r>
              <w:rPr>
                <w:rFonts w:ascii="Arial" w:hAnsi="Arial" w:cs="Arial"/>
                <w:noProof/>
                <w:color w:val="000000"/>
              </w:rPr>
              <w:drawing>
                <wp:inline distT="0" distB="0" distL="0" distR="0">
                  <wp:extent cx="1333500" cy="1333500"/>
                  <wp:effectExtent l="19050" t="0" r="0" b="0"/>
                  <wp:docPr id="1" name="Picture 1" descr="https://lh5.googleusercontent.com/dGDz9DeHuocb-v41GhXKowgTadZIrf6Fb0LQVTdDeEImWXNp-6MMw3ov1Ohyf00iYL9yHmlRc6BoC5CHPZFETziYBgsNEmJAbCiMfSpHBU8Msg22J13F-sVWRVpROuE6WW1_o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GDz9DeHuocb-v41GhXKowgTadZIrf6Fb0LQVTdDeEImWXNp-6MMw3ov1Ohyf00iYL9yHmlRc6BoC5CHPZFETziYBgsNEmJAbCiMfSpHBU8Msg22J13F-sVWRVpROuE6WW1_oIvy"/>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tcMar>
              <w:top w:w="100" w:type="dxa"/>
              <w:left w:w="100" w:type="dxa"/>
              <w:bottom w:w="100" w:type="dxa"/>
              <w:right w:w="100" w:type="dxa"/>
            </w:tcMar>
          </w:tcPr>
          <w:p w:rsidR="00923DCC" w:rsidRDefault="00923DCC">
            <w:pPr>
              <w:pStyle w:val="NormalWeb"/>
            </w:pPr>
            <w:r>
              <w:rPr>
                <w:rFonts w:ascii="Georgia" w:hAnsi="Georgia"/>
                <w:color w:val="003399"/>
              </w:rPr>
              <w:t>Colleen A. Henry</w:t>
            </w:r>
          </w:p>
          <w:p w:rsidR="00923DCC" w:rsidRDefault="00923DCC">
            <w:pPr>
              <w:pStyle w:val="NormalWeb"/>
            </w:pPr>
            <w:r>
              <w:rPr>
                <w:rFonts w:ascii="Georgia" w:hAnsi="Georgia"/>
                <w:color w:val="003399"/>
              </w:rPr>
              <w:t>Executive Director</w:t>
            </w:r>
          </w:p>
          <w:p w:rsidR="00923DCC" w:rsidRDefault="00923DCC">
            <w:pPr>
              <w:pStyle w:val="NormalWeb"/>
            </w:pPr>
            <w:r>
              <w:rPr>
                <w:rFonts w:ascii="Georgia" w:hAnsi="Georgia"/>
                <w:i/>
                <w:iCs/>
                <w:color w:val="000000"/>
              </w:rPr>
              <w:t>PO Box 345, Lee MA 01238</w:t>
            </w:r>
          </w:p>
          <w:p w:rsidR="00923DCC" w:rsidRDefault="00923DCC">
            <w:pPr>
              <w:pStyle w:val="NormalWeb"/>
            </w:pPr>
            <w:r>
              <w:rPr>
                <w:rFonts w:ascii="Georgia" w:hAnsi="Georgia"/>
                <w:i/>
                <w:iCs/>
                <w:color w:val="000000"/>
              </w:rPr>
              <w:t>413.243.1705 | 315.292.3537 (cell)</w:t>
            </w:r>
          </w:p>
          <w:p w:rsidR="00923DCC" w:rsidRDefault="00923DCC">
            <w:pPr>
              <w:pStyle w:val="NormalWeb"/>
            </w:pPr>
            <w:hyperlink r:id="rId6" w:history="1">
              <w:r>
                <w:rPr>
                  <w:rStyle w:val="Hyperlink"/>
                  <w:rFonts w:ascii="Georgia" w:hAnsi="Georgia"/>
                  <w:i/>
                  <w:iCs/>
                </w:rPr>
                <w:t>Director@leechamber.org</w:t>
              </w:r>
            </w:hyperlink>
          </w:p>
          <w:p w:rsidR="00923DCC" w:rsidRDefault="00923DCC">
            <w:pPr>
              <w:pStyle w:val="NormalWeb"/>
            </w:pPr>
            <w:hyperlink r:id="rId7" w:history="1">
              <w:r>
                <w:rPr>
                  <w:rStyle w:val="Hyperlink"/>
                  <w:rFonts w:ascii="Georgia" w:hAnsi="Georgia"/>
                  <w:i/>
                  <w:iCs/>
                  <w:color w:val="000000"/>
                </w:rPr>
                <w:t>www.leechamber.org</w:t>
              </w:r>
            </w:hyperlink>
          </w:p>
          <w:p w:rsidR="00923DCC" w:rsidRDefault="00923DCC">
            <w:pPr>
              <w:spacing w:after="240"/>
            </w:pPr>
          </w:p>
          <w:p w:rsidR="00923DCC" w:rsidRDefault="00923DCC">
            <w:pPr>
              <w:pStyle w:val="NormalWeb"/>
            </w:pPr>
            <w:r>
              <w:rPr>
                <w:rFonts w:ascii="Georgia" w:hAnsi="Georgia"/>
                <w:i/>
                <w:iCs/>
                <w:noProof/>
                <w:color w:val="1155CC"/>
              </w:rPr>
              <w:drawing>
                <wp:inline distT="0" distB="0" distL="0" distR="0">
                  <wp:extent cx="285750" cy="285750"/>
                  <wp:effectExtent l="19050" t="0" r="0" b="0"/>
                  <wp:docPr id="2" name="Picture 2" descr="https://lh3.googleusercontent.com/VnrsAvH5pgGhnstWN-QTFPHzxRVtzOGHvR9iNIZGM7T1wK1G0jwqcdrt7zVqz-DFnjSG_1YC-MGbHhaMptgNFX5WcFfupec5UWcaKECyVKfB-fYr9zWnqLgXjvqJiwm50tE-Wtp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VnrsAvH5pgGhnstWN-QTFPHzxRVtzOGHvR9iNIZGM7T1wK1G0jwqcdrt7zVqz-DFnjSG_1YC-MGbHhaMptgNFX5WcFfupec5UWcaKECyVKfB-fYr9zWnqLgXjvqJiwm50tE-Wtpp"/>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Fonts w:ascii="Georgia" w:hAnsi="Georgia"/>
                <w:noProof/>
                <w:color w:val="000000"/>
              </w:rPr>
              <w:drawing>
                <wp:inline distT="0" distB="0" distL="0" distR="0">
                  <wp:extent cx="295275" cy="295275"/>
                  <wp:effectExtent l="19050" t="0" r="9525" b="0"/>
                  <wp:docPr id="3" name="Picture 3" descr="https://lh3.googleusercontent.com/xPBHd8rrNMFaQho16qHM5IYFjPni2iwNTGr_NucrU-tuOF2G2ccCe9sOXu6xAwzhQuIBe5A2EtUewWzCVQEfHglJnKZjS0Vb_EyvD6NHQph2VtI71caauE3dfVwbnSqJddJlDR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PBHd8rrNMFaQho16qHM5IYFjPni2iwNTGr_NucrU-tuOF2G2ccCe9sOXu6xAwzhQuIBe5A2EtUewWzCVQEfHglJnKZjS0Vb_EyvD6NHQph2VtI71caauE3dfVwbnSqJddJlDRYF"/>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tc>
      </w:tr>
    </w:tbl>
    <w:p w:rsidR="007E4A85" w:rsidRDefault="007E4A85"/>
    <w:sectPr w:rsidR="007E4A85" w:rsidSect="007E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DCC"/>
    <w:rsid w:val="007E4A85"/>
    <w:rsid w:val="00923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DCC"/>
    <w:rPr>
      <w:color w:val="0000FF"/>
      <w:u w:val="single"/>
    </w:rPr>
  </w:style>
  <w:style w:type="paragraph" w:styleId="NormalWeb">
    <w:name w:val="Normal (Web)"/>
    <w:basedOn w:val="Normal"/>
    <w:uiPriority w:val="99"/>
    <w:unhideWhenUsed/>
    <w:rsid w:val="00923DC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23DCC"/>
    <w:rPr>
      <w:rFonts w:ascii="Tahoma" w:hAnsi="Tahoma" w:cs="Tahoma"/>
      <w:sz w:val="16"/>
      <w:szCs w:val="16"/>
    </w:rPr>
  </w:style>
  <w:style w:type="character" w:customStyle="1" w:styleId="BalloonTextChar">
    <w:name w:val="Balloon Text Char"/>
    <w:basedOn w:val="DefaultParagraphFont"/>
    <w:link w:val="BalloonText"/>
    <w:uiPriority w:val="99"/>
    <w:semiHidden/>
    <w:rsid w:val="00923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0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ema.chamber/" TargetMode="External"/><Relationship Id="rId3" Type="http://schemas.openxmlformats.org/officeDocument/2006/relationships/webSettings" Target="webSettings.xml"/><Relationship Id="rId7" Type="http://schemas.openxmlformats.org/officeDocument/2006/relationships/hyperlink" Target="http://www.leechamb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leechambe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mailto:director@leechamber.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Company>Hewlett-Packard Company</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Page</dc:creator>
  <cp:lastModifiedBy>Brandi Page</cp:lastModifiedBy>
  <cp:revision>1</cp:revision>
  <dcterms:created xsi:type="dcterms:W3CDTF">2019-08-05T16:28:00Z</dcterms:created>
  <dcterms:modified xsi:type="dcterms:W3CDTF">2019-08-05T16:28:00Z</dcterms:modified>
</cp:coreProperties>
</file>