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97" w:rsidRDefault="00F73F97" w:rsidP="00F73F97">
      <w:pPr>
        <w:jc w:val="center"/>
        <w:rPr>
          <w:b/>
          <w:sz w:val="24"/>
          <w:szCs w:val="24"/>
        </w:rPr>
      </w:pPr>
      <w:r w:rsidRPr="005742FF">
        <w:rPr>
          <w:b/>
          <w:sz w:val="24"/>
          <w:szCs w:val="24"/>
        </w:rPr>
        <w:t>Lee Planning Board</w:t>
      </w:r>
    </w:p>
    <w:p w:rsidR="00F73F97" w:rsidRDefault="00F73F97" w:rsidP="00F73F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32 Main Street</w:t>
      </w:r>
    </w:p>
    <w:p w:rsidR="00F73F97" w:rsidRDefault="00F73F97" w:rsidP="00F73F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Lee, Massachusetts 01238</w:t>
      </w:r>
    </w:p>
    <w:p w:rsidR="00F73F97" w:rsidRPr="005742FF" w:rsidRDefault="00F73F97" w:rsidP="00F73F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March 23, 2015</w:t>
      </w:r>
    </w:p>
    <w:p w:rsidR="00F73F97" w:rsidRDefault="00F73F97" w:rsidP="00F73F97">
      <w:pPr>
        <w:rPr>
          <w:sz w:val="24"/>
          <w:szCs w:val="24"/>
        </w:rPr>
      </w:pPr>
      <w:r w:rsidRPr="005742FF">
        <w:rPr>
          <w:b/>
          <w:sz w:val="24"/>
          <w:szCs w:val="24"/>
        </w:rPr>
        <w:t>Present:</w:t>
      </w:r>
      <w:r>
        <w:rPr>
          <w:sz w:val="24"/>
          <w:szCs w:val="24"/>
        </w:rPr>
        <w:t xml:space="preserve"> Chairman, David Durante, Buck Dono</w:t>
      </w:r>
      <w:r w:rsidR="008520C5">
        <w:rPr>
          <w:sz w:val="24"/>
          <w:szCs w:val="24"/>
        </w:rPr>
        <w:t>van, Thomas Wickham,</w:t>
      </w:r>
      <w:r>
        <w:rPr>
          <w:sz w:val="24"/>
          <w:szCs w:val="24"/>
        </w:rPr>
        <w:t xml:space="preserve"> Harold Sherman and Janette Cimini, Associate Member</w:t>
      </w:r>
    </w:p>
    <w:p w:rsidR="00F73F97" w:rsidRDefault="00F73F97" w:rsidP="00F73F97">
      <w:pPr>
        <w:rPr>
          <w:sz w:val="24"/>
          <w:szCs w:val="24"/>
        </w:rPr>
      </w:pPr>
      <w:r>
        <w:rPr>
          <w:sz w:val="24"/>
          <w:szCs w:val="24"/>
        </w:rPr>
        <w:t>This meeting was called to order at 6:15</w:t>
      </w:r>
    </w:p>
    <w:p w:rsidR="00F73F97" w:rsidRDefault="00F73F97">
      <w:pPr>
        <w:rPr>
          <w:sz w:val="24"/>
          <w:szCs w:val="24"/>
        </w:rPr>
      </w:pPr>
      <w:r>
        <w:rPr>
          <w:b/>
          <w:sz w:val="24"/>
          <w:szCs w:val="24"/>
        </w:rPr>
        <w:t>Sign Bylaw Amendments</w:t>
      </w:r>
    </w:p>
    <w:p w:rsidR="00502C2A" w:rsidRDefault="00502C2A">
      <w:pPr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Bluhm</w:t>
      </w:r>
      <w:proofErr w:type="spellEnd"/>
      <w:r w:rsidR="00DD7788">
        <w:rPr>
          <w:sz w:val="24"/>
          <w:szCs w:val="24"/>
        </w:rPr>
        <w:t>,</w:t>
      </w:r>
      <w:r w:rsidR="008520C5">
        <w:rPr>
          <w:sz w:val="24"/>
          <w:szCs w:val="24"/>
        </w:rPr>
        <w:t xml:space="preserve"> representing the</w:t>
      </w:r>
      <w:r w:rsidR="00DD7788">
        <w:rPr>
          <w:sz w:val="24"/>
          <w:szCs w:val="24"/>
        </w:rPr>
        <w:t xml:space="preserve"> Sign Committee</w:t>
      </w:r>
      <w:r w:rsidR="008520C5">
        <w:rPr>
          <w:sz w:val="24"/>
          <w:szCs w:val="24"/>
        </w:rPr>
        <w:t xml:space="preserve"> reviewed with</w:t>
      </w:r>
      <w:r w:rsidR="00DD7788">
        <w:rPr>
          <w:sz w:val="24"/>
          <w:szCs w:val="24"/>
        </w:rPr>
        <w:t xml:space="preserve"> the Board the most recent draft of the sign bylaw</w:t>
      </w:r>
      <w:r w:rsidR="008520C5">
        <w:rPr>
          <w:sz w:val="24"/>
          <w:szCs w:val="24"/>
        </w:rPr>
        <w:t xml:space="preserve"> revisions.</w:t>
      </w:r>
      <w:r w:rsidR="00DD7788">
        <w:rPr>
          <w:sz w:val="24"/>
          <w:szCs w:val="24"/>
        </w:rPr>
        <w:t xml:space="preserve">  Peter stated that he</w:t>
      </w:r>
      <w:r>
        <w:rPr>
          <w:sz w:val="24"/>
          <w:szCs w:val="24"/>
        </w:rPr>
        <w:t xml:space="preserve"> met with</w:t>
      </w:r>
      <w:r w:rsidR="00C307C7">
        <w:rPr>
          <w:sz w:val="24"/>
          <w:szCs w:val="24"/>
        </w:rPr>
        <w:t xml:space="preserve"> Planning Board member</w:t>
      </w:r>
      <w:r>
        <w:rPr>
          <w:sz w:val="24"/>
          <w:szCs w:val="24"/>
        </w:rPr>
        <w:t xml:space="preserve"> Harold Sherman r</w:t>
      </w:r>
      <w:r w:rsidR="008520C5">
        <w:rPr>
          <w:sz w:val="24"/>
          <w:szCs w:val="24"/>
        </w:rPr>
        <w:t xml:space="preserve">egarding the proposed changes </w:t>
      </w:r>
      <w:r w:rsidR="00DD7788">
        <w:rPr>
          <w:sz w:val="24"/>
          <w:szCs w:val="24"/>
        </w:rPr>
        <w:t>which resulted in several additional changes which are incorporated into this draft.</w:t>
      </w:r>
      <w:r>
        <w:rPr>
          <w:sz w:val="24"/>
          <w:szCs w:val="24"/>
        </w:rPr>
        <w:t xml:space="preserve"> </w:t>
      </w:r>
      <w:r w:rsidR="00DD7788">
        <w:rPr>
          <w:sz w:val="24"/>
          <w:szCs w:val="24"/>
        </w:rPr>
        <w:t xml:space="preserve"> The s</w:t>
      </w:r>
      <w:r>
        <w:rPr>
          <w:sz w:val="24"/>
          <w:szCs w:val="24"/>
        </w:rPr>
        <w:t>ubstantive changes</w:t>
      </w:r>
      <w:r w:rsidR="00DD7788">
        <w:rPr>
          <w:sz w:val="24"/>
          <w:szCs w:val="24"/>
        </w:rPr>
        <w:t xml:space="preserve"> made </w:t>
      </w:r>
      <w:r w:rsidR="008520C5">
        <w:rPr>
          <w:sz w:val="24"/>
          <w:szCs w:val="24"/>
        </w:rPr>
        <w:t>included</w:t>
      </w:r>
      <w:r>
        <w:rPr>
          <w:sz w:val="24"/>
          <w:szCs w:val="24"/>
        </w:rPr>
        <w:t xml:space="preserve"> internally illuminated signs</w:t>
      </w:r>
      <w:r w:rsidR="00DD7788">
        <w:rPr>
          <w:sz w:val="24"/>
          <w:szCs w:val="24"/>
        </w:rPr>
        <w:t xml:space="preserve"> </w:t>
      </w:r>
      <w:r w:rsidR="008520C5">
        <w:rPr>
          <w:sz w:val="24"/>
          <w:szCs w:val="24"/>
        </w:rPr>
        <w:t>being disallowed in</w:t>
      </w:r>
      <w:r w:rsidR="00DD7788">
        <w:rPr>
          <w:sz w:val="24"/>
          <w:szCs w:val="24"/>
        </w:rPr>
        <w:t xml:space="preserve"> the RB zoning district.</w:t>
      </w:r>
      <w:r>
        <w:rPr>
          <w:sz w:val="24"/>
          <w:szCs w:val="24"/>
        </w:rPr>
        <w:t xml:space="preserve"> </w:t>
      </w:r>
      <w:r w:rsidR="008843B3">
        <w:rPr>
          <w:sz w:val="24"/>
          <w:szCs w:val="24"/>
        </w:rPr>
        <w:t xml:space="preserve"> There was discussion</w:t>
      </w:r>
      <w:r w:rsidR="00DD7788">
        <w:rPr>
          <w:sz w:val="24"/>
          <w:szCs w:val="24"/>
        </w:rPr>
        <w:t xml:space="preserve"> that followed</w:t>
      </w:r>
      <w:r w:rsidR="008843B3">
        <w:rPr>
          <w:sz w:val="24"/>
          <w:szCs w:val="24"/>
        </w:rPr>
        <w:t xml:space="preserve"> regarding removing internally illuminated signage from the Industrial zoning district.</w:t>
      </w:r>
      <w:r w:rsidR="008520C5">
        <w:rPr>
          <w:sz w:val="24"/>
          <w:szCs w:val="24"/>
        </w:rPr>
        <w:t xml:space="preserve"> The Board members</w:t>
      </w:r>
      <w:r w:rsidR="00C307C7">
        <w:rPr>
          <w:sz w:val="24"/>
          <w:szCs w:val="24"/>
        </w:rPr>
        <w:t xml:space="preserve"> agreed to</w:t>
      </w:r>
      <w:r w:rsidR="008520C5">
        <w:rPr>
          <w:sz w:val="24"/>
          <w:szCs w:val="24"/>
        </w:rPr>
        <w:t xml:space="preserve"> include the language disallowing</w:t>
      </w:r>
      <w:r w:rsidR="00C307C7">
        <w:rPr>
          <w:sz w:val="24"/>
          <w:szCs w:val="24"/>
        </w:rPr>
        <w:t xml:space="preserve"> internally illuminated signs from</w:t>
      </w:r>
      <w:r w:rsidR="008520C5">
        <w:rPr>
          <w:sz w:val="24"/>
          <w:szCs w:val="24"/>
        </w:rPr>
        <w:t xml:space="preserve"> in</w:t>
      </w:r>
      <w:r w:rsidR="00C307C7">
        <w:rPr>
          <w:sz w:val="24"/>
          <w:szCs w:val="24"/>
        </w:rPr>
        <w:t xml:space="preserve"> industrial zoning district.</w:t>
      </w:r>
    </w:p>
    <w:p w:rsidR="00741037" w:rsidRDefault="008520C5">
      <w:pPr>
        <w:rPr>
          <w:sz w:val="24"/>
          <w:szCs w:val="24"/>
        </w:rPr>
      </w:pPr>
      <w:r>
        <w:rPr>
          <w:sz w:val="24"/>
          <w:szCs w:val="24"/>
        </w:rPr>
        <w:t>The flag bylaw was</w:t>
      </w:r>
      <w:r w:rsidR="00000E57">
        <w:rPr>
          <w:sz w:val="24"/>
          <w:szCs w:val="24"/>
        </w:rPr>
        <w:t xml:space="preserve"> further defined </w:t>
      </w:r>
      <w:r>
        <w:rPr>
          <w:sz w:val="24"/>
          <w:szCs w:val="24"/>
        </w:rPr>
        <w:t>to restrict flags to</w:t>
      </w:r>
      <w:r w:rsidR="00000E57">
        <w:rPr>
          <w:sz w:val="24"/>
          <w:szCs w:val="24"/>
        </w:rPr>
        <w:t xml:space="preserve"> a </w:t>
      </w:r>
      <w:r w:rsidR="00741037">
        <w:rPr>
          <w:sz w:val="24"/>
          <w:szCs w:val="24"/>
        </w:rPr>
        <w:t>minimum height of 6</w:t>
      </w:r>
      <w:r w:rsidR="00000E57">
        <w:rPr>
          <w:sz w:val="24"/>
          <w:szCs w:val="24"/>
        </w:rPr>
        <w:t>’ 6”</w:t>
      </w:r>
      <w:r w:rsidR="00741037">
        <w:rPr>
          <w:sz w:val="24"/>
          <w:szCs w:val="24"/>
        </w:rPr>
        <w:t xml:space="preserve"> feet </w:t>
      </w:r>
      <w:r w:rsidR="00000E57">
        <w:rPr>
          <w:sz w:val="24"/>
          <w:szCs w:val="24"/>
        </w:rPr>
        <w:t>clearance above a walkway so that they do</w:t>
      </w:r>
      <w:r w:rsidR="00741037">
        <w:rPr>
          <w:sz w:val="24"/>
          <w:szCs w:val="24"/>
        </w:rPr>
        <w:t xml:space="preserve"> not obstruct pedestrians.</w:t>
      </w:r>
    </w:p>
    <w:p w:rsidR="00741037" w:rsidRDefault="00C501E5">
      <w:pPr>
        <w:rPr>
          <w:sz w:val="24"/>
          <w:szCs w:val="24"/>
        </w:rPr>
      </w:pPr>
      <w:r>
        <w:rPr>
          <w:sz w:val="24"/>
          <w:szCs w:val="24"/>
        </w:rPr>
        <w:t>Sherman made a motion to</w:t>
      </w:r>
      <w:r w:rsidR="00741037">
        <w:rPr>
          <w:sz w:val="24"/>
          <w:szCs w:val="24"/>
        </w:rPr>
        <w:t xml:space="preserve"> </w:t>
      </w:r>
      <w:r w:rsidR="00B54C77">
        <w:rPr>
          <w:sz w:val="24"/>
          <w:szCs w:val="24"/>
        </w:rPr>
        <w:t xml:space="preserve">accept the </w:t>
      </w:r>
      <w:r w:rsidR="00741037">
        <w:rPr>
          <w:sz w:val="24"/>
          <w:szCs w:val="24"/>
        </w:rPr>
        <w:t xml:space="preserve">changes as discussed.  </w:t>
      </w:r>
      <w:r w:rsidR="00B54C77">
        <w:rPr>
          <w:sz w:val="24"/>
          <w:szCs w:val="24"/>
        </w:rPr>
        <w:t xml:space="preserve">This motion was seconded by </w:t>
      </w:r>
      <w:r w:rsidR="00741037">
        <w:rPr>
          <w:sz w:val="24"/>
          <w:szCs w:val="24"/>
        </w:rPr>
        <w:t>Buck</w:t>
      </w:r>
      <w:r w:rsidR="00B54C77">
        <w:rPr>
          <w:sz w:val="24"/>
          <w:szCs w:val="24"/>
        </w:rPr>
        <w:t xml:space="preserve"> and was unanimously approved,</w:t>
      </w:r>
      <w:r w:rsidR="00741037">
        <w:rPr>
          <w:sz w:val="24"/>
          <w:szCs w:val="24"/>
        </w:rPr>
        <w:t xml:space="preserve"> 4-0.</w:t>
      </w:r>
    </w:p>
    <w:p w:rsidR="004B6A9A" w:rsidRDefault="00F73F9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Matthew &amp; Jennifer Carlino/Definitive Plan</w:t>
      </w:r>
    </w:p>
    <w:p w:rsidR="00B54C77" w:rsidRDefault="00B54C77" w:rsidP="00B54C77">
      <w:pPr>
        <w:rPr>
          <w:sz w:val="24"/>
          <w:szCs w:val="24"/>
        </w:rPr>
      </w:pPr>
      <w:r>
        <w:rPr>
          <w:sz w:val="24"/>
          <w:szCs w:val="24"/>
        </w:rPr>
        <w:t xml:space="preserve">Russell Sackett, Sackett Surveyors Inc. presented a Definitive Plan for the extension </w:t>
      </w:r>
      <w:r w:rsidR="00A67E0E">
        <w:rPr>
          <w:sz w:val="24"/>
          <w:szCs w:val="24"/>
        </w:rPr>
        <w:t>of Via</w:t>
      </w:r>
      <w:r>
        <w:rPr>
          <w:sz w:val="24"/>
          <w:szCs w:val="24"/>
        </w:rPr>
        <w:t xml:space="preserve"> Maria. </w:t>
      </w:r>
      <w:r w:rsidR="00D61811">
        <w:rPr>
          <w:sz w:val="24"/>
          <w:szCs w:val="24"/>
        </w:rPr>
        <w:t xml:space="preserve"> The proposal is a one lot subdivision.  The public hearing will be held on May 11, 2015 at 6:15 P.M.</w:t>
      </w:r>
    </w:p>
    <w:p w:rsidR="004B6A9A" w:rsidRDefault="004B6A9A">
      <w:pPr>
        <w:rPr>
          <w:sz w:val="24"/>
          <w:szCs w:val="24"/>
        </w:rPr>
      </w:pPr>
      <w:r>
        <w:rPr>
          <w:sz w:val="24"/>
          <w:szCs w:val="24"/>
        </w:rPr>
        <w:t>Tom</w:t>
      </w:r>
      <w:r w:rsidR="00792520">
        <w:rPr>
          <w:sz w:val="24"/>
          <w:szCs w:val="24"/>
        </w:rPr>
        <w:t xml:space="preserve"> made a</w:t>
      </w:r>
      <w:r>
        <w:rPr>
          <w:sz w:val="24"/>
          <w:szCs w:val="24"/>
        </w:rPr>
        <w:t xml:space="preserve"> motion to accept the submission of the definitive plan</w:t>
      </w:r>
      <w:r w:rsidR="00792520">
        <w:rPr>
          <w:sz w:val="24"/>
          <w:szCs w:val="24"/>
        </w:rPr>
        <w:t xml:space="preserve"> for Matthew &amp; Jennifer Carlino</w:t>
      </w:r>
      <w:r>
        <w:rPr>
          <w:sz w:val="24"/>
          <w:szCs w:val="24"/>
        </w:rPr>
        <w:t>.  This motion was seconded by David</w:t>
      </w:r>
      <w:r w:rsidR="008520C5">
        <w:rPr>
          <w:sz w:val="24"/>
          <w:szCs w:val="24"/>
        </w:rPr>
        <w:t xml:space="preserve">. The </w:t>
      </w:r>
      <w:r w:rsidR="00792520">
        <w:rPr>
          <w:sz w:val="24"/>
          <w:szCs w:val="24"/>
        </w:rPr>
        <w:t>final vote was</w:t>
      </w:r>
      <w:r>
        <w:rPr>
          <w:sz w:val="24"/>
          <w:szCs w:val="24"/>
        </w:rPr>
        <w:t>, 3-1</w:t>
      </w:r>
      <w:r w:rsidR="00792520">
        <w:rPr>
          <w:sz w:val="24"/>
          <w:szCs w:val="24"/>
        </w:rPr>
        <w:t>.</w:t>
      </w:r>
      <w:r w:rsidR="008520C5">
        <w:rPr>
          <w:sz w:val="24"/>
          <w:szCs w:val="24"/>
        </w:rPr>
        <w:t xml:space="preserve"> David-</w:t>
      </w:r>
      <w:proofErr w:type="spellStart"/>
      <w:r w:rsidR="008520C5">
        <w:rPr>
          <w:sz w:val="24"/>
          <w:szCs w:val="24"/>
        </w:rPr>
        <w:t>yes</w:t>
      </w:r>
      <w:proofErr w:type="gramStart"/>
      <w:r w:rsidR="008520C5">
        <w:rPr>
          <w:sz w:val="24"/>
          <w:szCs w:val="24"/>
        </w:rPr>
        <w:t>,Buck</w:t>
      </w:r>
      <w:proofErr w:type="spellEnd"/>
      <w:proofErr w:type="gramEnd"/>
      <w:r w:rsidR="008520C5">
        <w:rPr>
          <w:sz w:val="24"/>
          <w:szCs w:val="24"/>
        </w:rPr>
        <w:t>-</w:t>
      </w:r>
      <w:proofErr w:type="spellStart"/>
      <w:r w:rsidR="008520C5">
        <w:rPr>
          <w:sz w:val="24"/>
          <w:szCs w:val="24"/>
        </w:rPr>
        <w:t>yes,Sherman</w:t>
      </w:r>
      <w:proofErr w:type="spellEnd"/>
      <w:r w:rsidR="008520C5">
        <w:rPr>
          <w:sz w:val="24"/>
          <w:szCs w:val="24"/>
        </w:rPr>
        <w:t>-</w:t>
      </w:r>
      <w:proofErr w:type="spellStart"/>
      <w:r w:rsidR="008520C5">
        <w:rPr>
          <w:sz w:val="24"/>
          <w:szCs w:val="24"/>
        </w:rPr>
        <w:t>yes,Tom</w:t>
      </w:r>
      <w:proofErr w:type="spellEnd"/>
      <w:r w:rsidR="008520C5">
        <w:rPr>
          <w:sz w:val="24"/>
          <w:szCs w:val="24"/>
        </w:rPr>
        <w:t>-no.</w:t>
      </w:r>
    </w:p>
    <w:p w:rsidR="001B1269" w:rsidRPr="001B1269" w:rsidRDefault="001B1269" w:rsidP="001B1269">
      <w:pPr>
        <w:rPr>
          <w:b/>
          <w:sz w:val="24"/>
          <w:szCs w:val="24"/>
        </w:rPr>
      </w:pPr>
      <w:r w:rsidRPr="001B1269">
        <w:rPr>
          <w:b/>
          <w:sz w:val="24"/>
          <w:szCs w:val="24"/>
        </w:rPr>
        <w:t>Econo Lodge/Sign Permit</w:t>
      </w:r>
    </w:p>
    <w:p w:rsidR="008520C5" w:rsidRDefault="00266E76">
      <w:pPr>
        <w:rPr>
          <w:sz w:val="24"/>
          <w:szCs w:val="24"/>
        </w:rPr>
      </w:pPr>
      <w:r>
        <w:rPr>
          <w:sz w:val="24"/>
          <w:szCs w:val="24"/>
        </w:rPr>
        <w:t xml:space="preserve">James P. Callahan, </w:t>
      </w:r>
      <w:r w:rsidR="001B1269">
        <w:rPr>
          <w:sz w:val="24"/>
          <w:szCs w:val="24"/>
        </w:rPr>
        <w:t>Callahan Sign Company</w:t>
      </w:r>
      <w:r>
        <w:rPr>
          <w:sz w:val="24"/>
          <w:szCs w:val="24"/>
        </w:rPr>
        <w:t xml:space="preserve"> represented </w:t>
      </w:r>
      <w:proofErr w:type="spellStart"/>
      <w:r>
        <w:rPr>
          <w:sz w:val="24"/>
          <w:szCs w:val="24"/>
        </w:rPr>
        <w:t>Econo</w:t>
      </w:r>
      <w:proofErr w:type="spellEnd"/>
      <w:r>
        <w:rPr>
          <w:sz w:val="24"/>
          <w:szCs w:val="24"/>
        </w:rPr>
        <w:t xml:space="preserve"> Lodge in an application for a sign permit</w:t>
      </w:r>
      <w:r w:rsidR="007B33AD">
        <w:rPr>
          <w:sz w:val="24"/>
          <w:szCs w:val="24"/>
        </w:rPr>
        <w:t>.</w:t>
      </w:r>
      <w:r w:rsidR="001B1269">
        <w:rPr>
          <w:sz w:val="24"/>
          <w:szCs w:val="24"/>
        </w:rPr>
        <w:t xml:space="preserve">  The property is located</w:t>
      </w:r>
      <w:r w:rsidR="0089406B">
        <w:rPr>
          <w:sz w:val="24"/>
          <w:szCs w:val="24"/>
        </w:rPr>
        <w:t xml:space="preserve"> at 980 Pleasant Street</w:t>
      </w:r>
      <w:r w:rsidR="001B1269">
        <w:rPr>
          <w:sz w:val="24"/>
          <w:szCs w:val="24"/>
        </w:rPr>
        <w:t xml:space="preserve"> in the RB zoning district.  </w:t>
      </w:r>
      <w:r w:rsidR="00E44EBF">
        <w:rPr>
          <w:sz w:val="24"/>
          <w:szCs w:val="24"/>
        </w:rPr>
        <w:t xml:space="preserve">The sign permit </w:t>
      </w:r>
    </w:p>
    <w:p w:rsidR="008520C5" w:rsidRPr="00A03B72" w:rsidRDefault="008520C5" w:rsidP="008520C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Lee Planning Board – Minutes – March 23, 2015</w:t>
      </w:r>
    </w:p>
    <w:p w:rsidR="00266E76" w:rsidRDefault="00E44E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for</w:t>
      </w:r>
      <w:r w:rsidR="00A05D19">
        <w:rPr>
          <w:sz w:val="24"/>
          <w:szCs w:val="24"/>
        </w:rPr>
        <w:t xml:space="preserve"> two signs both 32</w:t>
      </w:r>
      <w:r w:rsidR="0089406B">
        <w:rPr>
          <w:sz w:val="24"/>
          <w:szCs w:val="24"/>
        </w:rPr>
        <w:t xml:space="preserve"> </w:t>
      </w:r>
      <w:proofErr w:type="spellStart"/>
      <w:r w:rsidR="0089406B">
        <w:rPr>
          <w:sz w:val="24"/>
          <w:szCs w:val="24"/>
        </w:rPr>
        <w:t>sq.ft</w:t>
      </w:r>
      <w:proofErr w:type="spellEnd"/>
      <w:r w:rsidR="0089406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internally</w:t>
      </w:r>
      <w:proofErr w:type="gramEnd"/>
      <w:r>
        <w:rPr>
          <w:sz w:val="24"/>
          <w:szCs w:val="24"/>
        </w:rPr>
        <w:t xml:space="preserve"> illuminated</w:t>
      </w:r>
      <w:r w:rsidR="00A05D19">
        <w:rPr>
          <w:sz w:val="24"/>
          <w:szCs w:val="24"/>
        </w:rPr>
        <w:t>.</w:t>
      </w:r>
      <w:r>
        <w:rPr>
          <w:sz w:val="24"/>
          <w:szCs w:val="24"/>
        </w:rPr>
        <w:t xml:space="preserve"> The</w:t>
      </w:r>
      <w:r w:rsidR="0089406B">
        <w:rPr>
          <w:sz w:val="24"/>
          <w:szCs w:val="24"/>
        </w:rPr>
        <w:t>re was some discussion whether the applicant has</w:t>
      </w:r>
      <w:r w:rsidR="001B1269">
        <w:rPr>
          <w:sz w:val="24"/>
          <w:szCs w:val="24"/>
        </w:rPr>
        <w:t xml:space="preserve"> vested right</w:t>
      </w:r>
      <w:r>
        <w:rPr>
          <w:sz w:val="24"/>
          <w:szCs w:val="24"/>
        </w:rPr>
        <w:t>s</w:t>
      </w:r>
      <w:r w:rsidR="001B1269">
        <w:rPr>
          <w:sz w:val="24"/>
          <w:szCs w:val="24"/>
        </w:rPr>
        <w:t xml:space="preserve"> </w:t>
      </w:r>
      <w:proofErr w:type="gramStart"/>
      <w:r w:rsidR="0089406B">
        <w:rPr>
          <w:sz w:val="24"/>
          <w:szCs w:val="24"/>
        </w:rPr>
        <w:t>for</w:t>
      </w:r>
      <w:r w:rsidR="00A05D19">
        <w:rPr>
          <w:sz w:val="24"/>
          <w:szCs w:val="24"/>
        </w:rPr>
        <w:t xml:space="preserve"> </w:t>
      </w:r>
      <w:r w:rsidR="001B1269">
        <w:rPr>
          <w:sz w:val="24"/>
          <w:szCs w:val="24"/>
        </w:rPr>
        <w:t xml:space="preserve">32 </w:t>
      </w:r>
      <w:proofErr w:type="spellStart"/>
      <w:r w:rsidR="001B1269">
        <w:rPr>
          <w:sz w:val="24"/>
          <w:szCs w:val="24"/>
        </w:rPr>
        <w:t>sq.ft</w:t>
      </w:r>
      <w:proofErr w:type="spellEnd"/>
      <w:proofErr w:type="gramEnd"/>
      <w:r w:rsidR="001B126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89406B">
        <w:rPr>
          <w:sz w:val="24"/>
          <w:szCs w:val="24"/>
        </w:rPr>
        <w:t>sign</w:t>
      </w:r>
      <w:proofErr w:type="gramEnd"/>
      <w:r w:rsidR="0089406B">
        <w:rPr>
          <w:sz w:val="24"/>
          <w:szCs w:val="24"/>
        </w:rPr>
        <w:t xml:space="preserve"> when the zoning district was previously industrial</w:t>
      </w:r>
      <w:r w:rsidR="001B1269">
        <w:rPr>
          <w:sz w:val="24"/>
          <w:szCs w:val="24"/>
        </w:rPr>
        <w:t xml:space="preserve">.  </w:t>
      </w:r>
    </w:p>
    <w:p w:rsidR="001B1269" w:rsidRDefault="00A05D19">
      <w:pPr>
        <w:rPr>
          <w:sz w:val="24"/>
          <w:szCs w:val="24"/>
        </w:rPr>
      </w:pPr>
      <w:r>
        <w:rPr>
          <w:sz w:val="24"/>
          <w:szCs w:val="24"/>
        </w:rPr>
        <w:t xml:space="preserve">There was some discussion whether this was considered a new sign or a panel replacement. </w:t>
      </w:r>
      <w:r w:rsidR="00266E76">
        <w:rPr>
          <w:sz w:val="24"/>
          <w:szCs w:val="24"/>
        </w:rPr>
        <w:t>Sherman made a motion to endorse the sign permit as presented.  David seconded this motion</w:t>
      </w:r>
      <w:r w:rsidR="008520C5">
        <w:rPr>
          <w:sz w:val="24"/>
          <w:szCs w:val="24"/>
        </w:rPr>
        <w:t xml:space="preserve"> and called the vote</w:t>
      </w:r>
      <w:r w:rsidR="00266E76">
        <w:rPr>
          <w:sz w:val="24"/>
          <w:szCs w:val="24"/>
        </w:rPr>
        <w:t>.</w:t>
      </w:r>
      <w:r w:rsidR="008520C5">
        <w:rPr>
          <w:sz w:val="24"/>
          <w:szCs w:val="24"/>
        </w:rPr>
        <w:t xml:space="preserve"> The vote to endorse the sing permit was 0-4.</w:t>
      </w:r>
      <w:r w:rsidR="00266E76">
        <w:rPr>
          <w:sz w:val="24"/>
          <w:szCs w:val="24"/>
        </w:rPr>
        <w:t xml:space="preserve">  </w:t>
      </w:r>
      <w:r w:rsidR="001B1269">
        <w:rPr>
          <w:sz w:val="24"/>
          <w:szCs w:val="24"/>
        </w:rPr>
        <w:t>Sherman made a motion to</w:t>
      </w:r>
      <w:r>
        <w:rPr>
          <w:sz w:val="24"/>
          <w:szCs w:val="24"/>
        </w:rPr>
        <w:t xml:space="preserve"> deny the sign permit under Section 199-7.5A &amp; 199-7.5B.  This motion was seconded by</w:t>
      </w:r>
      <w:r w:rsidR="001B1269">
        <w:rPr>
          <w:sz w:val="24"/>
          <w:szCs w:val="24"/>
        </w:rPr>
        <w:t xml:space="preserve"> David </w:t>
      </w:r>
      <w:r>
        <w:rPr>
          <w:sz w:val="24"/>
          <w:szCs w:val="24"/>
        </w:rPr>
        <w:t xml:space="preserve">and the final vote was 4-0 to deny the sign permit. </w:t>
      </w:r>
    </w:p>
    <w:p w:rsidR="004B6A9A" w:rsidRPr="00F73F97" w:rsidRDefault="00F73F97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business</w:t>
      </w:r>
    </w:p>
    <w:p w:rsidR="001B1269" w:rsidRDefault="004B6A9A">
      <w:pPr>
        <w:rPr>
          <w:sz w:val="24"/>
          <w:szCs w:val="24"/>
        </w:rPr>
      </w:pPr>
      <w:r w:rsidRPr="007B33AD">
        <w:rPr>
          <w:b/>
          <w:sz w:val="24"/>
          <w:szCs w:val="24"/>
        </w:rPr>
        <w:t>Linda Abderhalden</w:t>
      </w:r>
      <w:r>
        <w:rPr>
          <w:sz w:val="24"/>
          <w:szCs w:val="24"/>
        </w:rPr>
        <w:t xml:space="preserve"> wants to replace a trailer on </w:t>
      </w:r>
      <w:r w:rsidR="003E17D4">
        <w:rPr>
          <w:sz w:val="24"/>
          <w:szCs w:val="24"/>
        </w:rPr>
        <w:t xml:space="preserve">193 </w:t>
      </w:r>
      <w:r>
        <w:rPr>
          <w:sz w:val="24"/>
          <w:szCs w:val="24"/>
        </w:rPr>
        <w:t xml:space="preserve">Washington Mt Road.  </w:t>
      </w:r>
      <w:r w:rsidR="00A67E0E">
        <w:rPr>
          <w:sz w:val="24"/>
          <w:szCs w:val="24"/>
        </w:rPr>
        <w:t>The</w:t>
      </w:r>
      <w:r w:rsidR="003E17D4">
        <w:rPr>
          <w:sz w:val="24"/>
          <w:szCs w:val="24"/>
        </w:rPr>
        <w:t xml:space="preserve"> existing </w:t>
      </w:r>
      <w:r w:rsidR="008520C5">
        <w:rPr>
          <w:sz w:val="24"/>
          <w:szCs w:val="24"/>
        </w:rPr>
        <w:t>trailer is</w:t>
      </w:r>
      <w:r w:rsidR="00A67E0E">
        <w:rPr>
          <w:sz w:val="24"/>
          <w:szCs w:val="24"/>
        </w:rPr>
        <w:t xml:space="preserve"> </w:t>
      </w:r>
      <w:r w:rsidR="003E17D4">
        <w:rPr>
          <w:sz w:val="24"/>
          <w:szCs w:val="24"/>
        </w:rPr>
        <w:t>located</w:t>
      </w:r>
      <w:r>
        <w:rPr>
          <w:sz w:val="24"/>
          <w:szCs w:val="24"/>
        </w:rPr>
        <w:t xml:space="preserve"> on a separate lot.  </w:t>
      </w:r>
      <w:r w:rsidR="003E17D4">
        <w:rPr>
          <w:sz w:val="24"/>
          <w:szCs w:val="24"/>
        </w:rPr>
        <w:t>Mrs. Abderhalden stated that they would like to replace the trailer with a new trailer which is slightly larger</w:t>
      </w:r>
      <w:r w:rsidR="00A67E0E">
        <w:rPr>
          <w:sz w:val="24"/>
          <w:szCs w:val="24"/>
        </w:rPr>
        <w:t xml:space="preserve"> by 2 feet</w:t>
      </w:r>
      <w:r w:rsidR="003E17D4">
        <w:rPr>
          <w:sz w:val="24"/>
          <w:szCs w:val="24"/>
        </w:rPr>
        <w:t>. The Board told the property owner that they would have to file for a special permit to replace the trailer</w:t>
      </w:r>
      <w:r w:rsidR="00A67E0E">
        <w:rPr>
          <w:sz w:val="24"/>
          <w:szCs w:val="24"/>
        </w:rPr>
        <w:t xml:space="preserve"> under Section 199-6.1 nonconforming structure, uses and lots</w:t>
      </w:r>
      <w:r w:rsidR="003E17D4">
        <w:rPr>
          <w:sz w:val="24"/>
          <w:szCs w:val="24"/>
        </w:rPr>
        <w:t>.</w:t>
      </w:r>
    </w:p>
    <w:p w:rsidR="001B1269" w:rsidRDefault="001B1269" w:rsidP="001B1269">
      <w:pPr>
        <w:rPr>
          <w:sz w:val="24"/>
          <w:szCs w:val="24"/>
        </w:rPr>
      </w:pPr>
      <w:r>
        <w:rPr>
          <w:sz w:val="24"/>
          <w:szCs w:val="24"/>
        </w:rPr>
        <w:t>Tom made a motion to adjourn this meeting at 8:00 P.M.</w:t>
      </w:r>
    </w:p>
    <w:p w:rsidR="001B1269" w:rsidRPr="00C07EF6" w:rsidRDefault="001B1269" w:rsidP="001B126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>Respectfully submitted</w:t>
      </w: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>Jaimy Messana</w:t>
      </w: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>Land Use Administrative Assistant</w:t>
      </w: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>CC:</w:t>
      </w:r>
      <w:r w:rsidRPr="00C07EF6">
        <w:rPr>
          <w:color w:val="000000"/>
          <w:sz w:val="24"/>
          <w:szCs w:val="24"/>
        </w:rPr>
        <w:tab/>
        <w:t>Board of Health</w:t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  <w:t>Town Clerk</w:t>
      </w: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ab/>
        <w:t>Principal Assessor</w:t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  <w:t>Historical Commission</w:t>
      </w: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ab/>
        <w:t>Board of Public Works</w:t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  <w:t>Conservation Commission</w:t>
      </w:r>
    </w:p>
    <w:p w:rsidR="001B1269" w:rsidRPr="00C07EF6" w:rsidRDefault="001B1269" w:rsidP="001B12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ab/>
        <w:t>Town Administrator</w:t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  <w:t xml:space="preserve">Building Inspector </w:t>
      </w:r>
    </w:p>
    <w:p w:rsidR="001B1269" w:rsidRPr="00C07EF6" w:rsidRDefault="001B1269" w:rsidP="001B126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C07EF6">
        <w:rPr>
          <w:color w:val="000000"/>
          <w:sz w:val="24"/>
          <w:szCs w:val="24"/>
        </w:rPr>
        <w:t xml:space="preserve">               Board of Selectmen</w:t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</w:r>
      <w:r w:rsidRPr="00C07EF6">
        <w:rPr>
          <w:color w:val="000000"/>
          <w:sz w:val="24"/>
          <w:szCs w:val="24"/>
        </w:rPr>
        <w:tab/>
        <w:t>Town Counsel</w:t>
      </w:r>
    </w:p>
    <w:p w:rsidR="001B1269" w:rsidRPr="00502C2A" w:rsidRDefault="001B1269">
      <w:pPr>
        <w:rPr>
          <w:sz w:val="24"/>
          <w:szCs w:val="24"/>
        </w:rPr>
      </w:pPr>
    </w:p>
    <w:sectPr w:rsidR="001B1269" w:rsidRPr="00502C2A" w:rsidSect="001E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502C2A"/>
    <w:rsid w:val="00000E57"/>
    <w:rsid w:val="0009012C"/>
    <w:rsid w:val="00156341"/>
    <w:rsid w:val="001B1269"/>
    <w:rsid w:val="001E30C1"/>
    <w:rsid w:val="00226E69"/>
    <w:rsid w:val="00265DED"/>
    <w:rsid w:val="00266E76"/>
    <w:rsid w:val="00363528"/>
    <w:rsid w:val="003E17D4"/>
    <w:rsid w:val="004B6A9A"/>
    <w:rsid w:val="00500D67"/>
    <w:rsid w:val="00502C2A"/>
    <w:rsid w:val="005A45A6"/>
    <w:rsid w:val="00733BDF"/>
    <w:rsid w:val="00741037"/>
    <w:rsid w:val="00792520"/>
    <w:rsid w:val="007B33AD"/>
    <w:rsid w:val="008520C5"/>
    <w:rsid w:val="008843B3"/>
    <w:rsid w:val="0089406B"/>
    <w:rsid w:val="00A03B72"/>
    <w:rsid w:val="00A05D19"/>
    <w:rsid w:val="00A67E0E"/>
    <w:rsid w:val="00A73650"/>
    <w:rsid w:val="00AE4F26"/>
    <w:rsid w:val="00B54C77"/>
    <w:rsid w:val="00C307C7"/>
    <w:rsid w:val="00C501E5"/>
    <w:rsid w:val="00C729DF"/>
    <w:rsid w:val="00CC3C52"/>
    <w:rsid w:val="00D24703"/>
    <w:rsid w:val="00D61811"/>
    <w:rsid w:val="00DB2352"/>
    <w:rsid w:val="00DD7788"/>
    <w:rsid w:val="00DE5127"/>
    <w:rsid w:val="00E44EBF"/>
    <w:rsid w:val="00E54BA5"/>
    <w:rsid w:val="00EC28AA"/>
    <w:rsid w:val="00F146B7"/>
    <w:rsid w:val="00F7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jmessana</dc:creator>
  <cp:lastModifiedBy>jmessana</cp:lastModifiedBy>
  <cp:revision>29</cp:revision>
  <cp:lastPrinted>2015-06-08T12:56:00Z</cp:lastPrinted>
  <dcterms:created xsi:type="dcterms:W3CDTF">2015-03-23T21:58:00Z</dcterms:created>
  <dcterms:modified xsi:type="dcterms:W3CDTF">2015-06-08T13:02:00Z</dcterms:modified>
</cp:coreProperties>
</file>