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9EA" w:rsidRDefault="00F762E7" w:rsidP="00F762E7">
      <w:pPr>
        <w:spacing w:line="240" w:lineRule="auto"/>
        <w:contextualSpacing/>
        <w:jc w:val="center"/>
      </w:pPr>
      <w:r>
        <w:t>Minutes</w:t>
      </w:r>
    </w:p>
    <w:p w:rsidR="00F762E7" w:rsidRDefault="00F762E7" w:rsidP="00F762E7">
      <w:pPr>
        <w:spacing w:line="240" w:lineRule="auto"/>
        <w:contextualSpacing/>
        <w:jc w:val="center"/>
      </w:pPr>
      <w:r>
        <w:t>Lee Conservation Commission</w:t>
      </w:r>
    </w:p>
    <w:p w:rsidR="00F762E7" w:rsidRDefault="00F762E7" w:rsidP="00F762E7">
      <w:pPr>
        <w:spacing w:line="240" w:lineRule="auto"/>
        <w:contextualSpacing/>
        <w:jc w:val="center"/>
      </w:pPr>
      <w:r>
        <w:t>Town Hall 32 Main Street Courtroom</w:t>
      </w:r>
    </w:p>
    <w:p w:rsidR="00F762E7" w:rsidRDefault="00F762E7" w:rsidP="00F762E7">
      <w:pPr>
        <w:spacing w:line="240" w:lineRule="auto"/>
        <w:contextualSpacing/>
        <w:jc w:val="center"/>
      </w:pPr>
      <w:proofErr w:type="gramStart"/>
      <w:r>
        <w:t>Wednesday  November</w:t>
      </w:r>
      <w:proofErr w:type="gramEnd"/>
      <w:r>
        <w:t xml:space="preserve"> 6, 2019</w:t>
      </w:r>
    </w:p>
    <w:p w:rsidR="00F762E7" w:rsidRDefault="00F762E7" w:rsidP="00F762E7">
      <w:pPr>
        <w:spacing w:line="240" w:lineRule="auto"/>
        <w:contextualSpacing/>
        <w:jc w:val="center"/>
      </w:pPr>
    </w:p>
    <w:p w:rsidR="00F762E7" w:rsidRDefault="00F762E7" w:rsidP="00F762E7">
      <w:pPr>
        <w:spacing w:line="240" w:lineRule="auto"/>
        <w:contextualSpacing/>
      </w:pPr>
      <w:r>
        <w:t>Members of the Commission Present:  Kathy Arment, Chair; Stu Dalheim; Marilyn Hansen; John Philpott; John Coty, Jr.; James Wickham</w:t>
      </w:r>
    </w:p>
    <w:p w:rsidR="00F762E7" w:rsidRDefault="00F762E7" w:rsidP="00F762E7">
      <w:pPr>
        <w:spacing w:line="240" w:lineRule="auto"/>
        <w:contextualSpacing/>
      </w:pPr>
      <w:r>
        <w:t xml:space="preserve">Members of the Public Present:  Braxton </w:t>
      </w:r>
      <w:proofErr w:type="spellStart"/>
      <w:r>
        <w:t>Shafiroff</w:t>
      </w:r>
      <w:proofErr w:type="spellEnd"/>
      <w:r>
        <w:t xml:space="preserve">; Diane Naventi; Sarah </w:t>
      </w:r>
      <w:proofErr w:type="spellStart"/>
      <w:r>
        <w:t>Gapinsky</w:t>
      </w:r>
      <w:proofErr w:type="spellEnd"/>
      <w:r>
        <w:t xml:space="preserve">, SK Design Group; Brent White, </w:t>
      </w:r>
      <w:r w:rsidR="00CF4B8A">
        <w:t>Shannon Boomsma of</w:t>
      </w:r>
      <w:r w:rsidR="003F0D13">
        <w:t xml:space="preserve"> </w:t>
      </w:r>
      <w:r>
        <w:t>White Engineering; March DiGrigoli</w:t>
      </w:r>
      <w:r w:rsidR="003F0D13">
        <w:t>, Stockbridge Terrace, LLC; Mike Kulig, Berkshire Engineering</w:t>
      </w:r>
      <w:r w:rsidR="00CB0D88">
        <w:t>;</w:t>
      </w:r>
      <w:r w:rsidR="00CF4B8A">
        <w:t xml:space="preserve"> Elizabeth Goodman, McKenzie Collins,</w:t>
      </w:r>
      <w:r w:rsidR="00787097">
        <w:t xml:space="preserve"> </w:t>
      </w:r>
      <w:r w:rsidR="00CF4B8A">
        <w:t>of Cain, Hibbard and Meyers</w:t>
      </w:r>
      <w:r w:rsidR="00787097">
        <w:t xml:space="preserve"> PC</w:t>
      </w:r>
    </w:p>
    <w:p w:rsidR="003F0D13" w:rsidRDefault="003F0D13" w:rsidP="00F762E7">
      <w:pPr>
        <w:spacing w:line="240" w:lineRule="auto"/>
        <w:contextualSpacing/>
      </w:pPr>
    </w:p>
    <w:p w:rsidR="001C6568" w:rsidRDefault="003F0D13" w:rsidP="00F762E7">
      <w:pPr>
        <w:pStyle w:val="ListParagraph"/>
        <w:numPr>
          <w:ilvl w:val="0"/>
          <w:numId w:val="1"/>
        </w:numPr>
        <w:spacing w:line="240" w:lineRule="auto"/>
      </w:pPr>
      <w:r w:rsidRPr="00CB0D88">
        <w:rPr>
          <w:b/>
        </w:rPr>
        <w:t xml:space="preserve">Enforcement </w:t>
      </w:r>
      <w:proofErr w:type="gramStart"/>
      <w:r w:rsidRPr="00CB0D88">
        <w:rPr>
          <w:b/>
        </w:rPr>
        <w:t>Order  1365</w:t>
      </w:r>
      <w:proofErr w:type="gramEnd"/>
      <w:r w:rsidRPr="00CB0D88">
        <w:rPr>
          <w:b/>
        </w:rPr>
        <w:t xml:space="preserve"> Pleasant Street  Braxton </w:t>
      </w:r>
      <w:proofErr w:type="spellStart"/>
      <w:r w:rsidRPr="00CB0D88">
        <w:rPr>
          <w:b/>
        </w:rPr>
        <w:t>Shafiroff</w:t>
      </w:r>
      <w:proofErr w:type="spellEnd"/>
      <w:r w:rsidRPr="00CB0D88">
        <w:rPr>
          <w:b/>
        </w:rPr>
        <w:t xml:space="preserve">, </w:t>
      </w:r>
      <w:proofErr w:type="spellStart"/>
      <w:r w:rsidRPr="00CB0D88">
        <w:rPr>
          <w:b/>
        </w:rPr>
        <w:t>Seana</w:t>
      </w:r>
      <w:proofErr w:type="spellEnd"/>
      <w:r w:rsidRPr="00CB0D88">
        <w:rPr>
          <w:b/>
        </w:rPr>
        <w:t xml:space="preserve"> Stover    </w:t>
      </w:r>
      <w:r w:rsidR="005F19CE">
        <w:t xml:space="preserve"> Mr. Kulig presented a draft plan of the rive</w:t>
      </w:r>
      <w:r w:rsidR="00787097">
        <w:t>rfront restoration.  A</w:t>
      </w:r>
      <w:r w:rsidR="005F19CE">
        <w:t xml:space="preserve"> number of different plantings </w:t>
      </w:r>
      <w:r w:rsidR="00787097">
        <w:t xml:space="preserve">were </w:t>
      </w:r>
      <w:r w:rsidR="00140F0D">
        <w:t>proposed to stabilize the bank where work was done.  A</w:t>
      </w:r>
      <w:r w:rsidR="005F19CE">
        <w:t xml:space="preserve"> tree was cut done and honeysuckle </w:t>
      </w:r>
      <w:r w:rsidR="00787097">
        <w:t xml:space="preserve">was </w:t>
      </w:r>
      <w:r w:rsidR="005F19CE">
        <w:t xml:space="preserve">cut </w:t>
      </w:r>
      <w:r w:rsidR="00787097">
        <w:t xml:space="preserve">back.  </w:t>
      </w:r>
      <w:r w:rsidR="00140F0D">
        <w:t>The former fence</w:t>
      </w:r>
      <w:r w:rsidR="00787097">
        <w:t xml:space="preserve"> was removed and replaced </w:t>
      </w:r>
      <w:r w:rsidR="005F19CE">
        <w:t xml:space="preserve">by </w:t>
      </w:r>
      <w:r w:rsidR="00787097">
        <w:t xml:space="preserve">a </w:t>
      </w:r>
      <w:r w:rsidR="00EB7FBB">
        <w:t>wire one that is</w:t>
      </w:r>
      <w:r w:rsidR="00787097">
        <w:t xml:space="preserve"> 5’ from the river. </w:t>
      </w:r>
      <w:r w:rsidR="00EB7FBB">
        <w:t>There were questions about it being an impediment to wildlife travel and</w:t>
      </w:r>
      <w:r w:rsidR="00787097">
        <w:t xml:space="preserve"> its</w:t>
      </w:r>
      <w:r w:rsidR="00EB7FBB">
        <w:t xml:space="preserve"> closeness to the river.  There appears to have been ground material which was </w:t>
      </w:r>
      <w:proofErr w:type="gramStart"/>
      <w:r w:rsidR="00EB7FBB">
        <w:t>moved.</w:t>
      </w:r>
      <w:r w:rsidR="00140F0D">
        <w:t>;</w:t>
      </w:r>
      <w:proofErr w:type="gramEnd"/>
      <w:r w:rsidR="00140F0D">
        <w:t xml:space="preserve"> this needs to be addressed. </w:t>
      </w:r>
      <w:r w:rsidR="00EB7FBB">
        <w:t xml:space="preserve"> The plan </w:t>
      </w:r>
      <w:r w:rsidR="00787097">
        <w:t xml:space="preserve">presented </w:t>
      </w:r>
      <w:r w:rsidR="00EB7FBB">
        <w:t>includes plantings to replace what are now invasive plan</w:t>
      </w:r>
      <w:r w:rsidR="00140F0D">
        <w:t>t</w:t>
      </w:r>
      <w:r w:rsidR="00EB7FBB">
        <w:t xml:space="preserve">s such as bittersweet and honeysuckle.  </w:t>
      </w:r>
      <w:r w:rsidR="00787097">
        <w:t>There was a suggestion that the area should just be allowed to grown back naturally.  The placement of a dock or a launching area is a future consideration</w:t>
      </w:r>
      <w:r w:rsidR="00EB7FBB">
        <w:t xml:space="preserve">.  A Notice of Intent </w:t>
      </w:r>
      <w:r w:rsidR="00787097">
        <w:t>needs to be</w:t>
      </w:r>
      <w:r w:rsidR="00EB7FBB">
        <w:t xml:space="preserve"> submitted for </w:t>
      </w:r>
      <w:r w:rsidR="00787097">
        <w:t xml:space="preserve">all </w:t>
      </w:r>
      <w:r w:rsidR="00EB7FBB">
        <w:t xml:space="preserve">the work </w:t>
      </w:r>
      <w:r w:rsidR="00787097">
        <w:t xml:space="preserve">in the 200’ riverfront area </w:t>
      </w:r>
      <w:r w:rsidR="00EB7FBB">
        <w:t xml:space="preserve">and </w:t>
      </w:r>
      <w:r w:rsidR="00787097">
        <w:t>National Heritage needs to</w:t>
      </w:r>
      <w:r w:rsidR="001C6568">
        <w:t xml:space="preserve"> be contacted.</w:t>
      </w:r>
    </w:p>
    <w:p w:rsidR="00CB0D88" w:rsidRDefault="00CB0D88" w:rsidP="00CB0D88">
      <w:pPr>
        <w:pStyle w:val="ListParagraph"/>
        <w:spacing w:line="240" w:lineRule="auto"/>
      </w:pPr>
    </w:p>
    <w:p w:rsidR="00427101" w:rsidRPr="007D1F04" w:rsidRDefault="001C6568" w:rsidP="007D1F04">
      <w:pPr>
        <w:pStyle w:val="ListParagraph"/>
        <w:numPr>
          <w:ilvl w:val="0"/>
          <w:numId w:val="1"/>
        </w:numPr>
        <w:spacing w:line="240" w:lineRule="auto"/>
        <w:rPr>
          <w:b/>
        </w:rPr>
      </w:pPr>
      <w:r w:rsidRPr="007D1F04">
        <w:rPr>
          <w:b/>
        </w:rPr>
        <w:t xml:space="preserve">Enforcement Order </w:t>
      </w:r>
      <w:proofErr w:type="gramStart"/>
      <w:r w:rsidRPr="007D1F04">
        <w:rPr>
          <w:b/>
        </w:rPr>
        <w:t>Update  Stockbridge</w:t>
      </w:r>
      <w:proofErr w:type="gramEnd"/>
      <w:r w:rsidRPr="007D1F04">
        <w:rPr>
          <w:b/>
        </w:rPr>
        <w:t xml:space="preserve"> Terrace, LLC   </w:t>
      </w:r>
      <w:r w:rsidR="00427101">
        <w:t xml:space="preserve"> Mr. White submitted and reviewed the update.  (November 5, 2019 letter with subject heading: </w:t>
      </w:r>
      <w:r w:rsidR="00427101" w:rsidRPr="007D1F04">
        <w:rPr>
          <w:i/>
        </w:rPr>
        <w:t>Update on Enforcement Order for Stockbridge Terrace; Restoration Plans for Naventi Property</w:t>
      </w:r>
      <w:r w:rsidR="00CB0D88">
        <w:rPr>
          <w:i/>
        </w:rPr>
        <w:t>)</w:t>
      </w:r>
      <w:r w:rsidR="00427101" w:rsidRPr="007D1F04">
        <w:rPr>
          <w:i/>
        </w:rPr>
        <w:t>.</w:t>
      </w:r>
      <w:r w:rsidR="00427101">
        <w:t xml:space="preserve">  A site visit was done on July 20, 2019</w:t>
      </w:r>
      <w:r w:rsidR="00CB0D88">
        <w:t>,</w:t>
      </w:r>
      <w:r w:rsidR="00427101">
        <w:t xml:space="preserve"> with representatives from Pristine Waters, Dave Brown and Peter Naventi on site.  A plan for the dredging and downstream</w:t>
      </w:r>
      <w:r w:rsidR="00955E6E">
        <w:t xml:space="preserve"> </w:t>
      </w:r>
      <w:r w:rsidR="00427101">
        <w:t xml:space="preserve">stabilization of </w:t>
      </w:r>
      <w:r w:rsidR="00007ED8">
        <w:t>‘</w:t>
      </w:r>
      <w:r w:rsidR="00427101">
        <w:t>Pond 1</w:t>
      </w:r>
      <w:r w:rsidR="00007ED8">
        <w:t>’</w:t>
      </w:r>
      <w:r w:rsidR="00427101">
        <w:t xml:space="preserve"> was submitted along with photos.</w:t>
      </w:r>
      <w:r w:rsidR="00B701A1">
        <w:t xml:space="preserve"> </w:t>
      </w:r>
      <w:r w:rsidR="00427101">
        <w:t xml:space="preserve">The Commission had approved </w:t>
      </w:r>
      <w:r w:rsidR="00955E6E">
        <w:t xml:space="preserve">the stabilization plan for the Naventi property from Stockbridge Road to the inlet of </w:t>
      </w:r>
      <w:r w:rsidR="00007ED8">
        <w:t>‘</w:t>
      </w:r>
      <w:r w:rsidR="00955E6E">
        <w:t>Pond 1</w:t>
      </w:r>
      <w:r w:rsidR="00007ED8">
        <w:t>’</w:t>
      </w:r>
      <w:r w:rsidR="00955E6E">
        <w:t xml:space="preserve"> at</w:t>
      </w:r>
      <w:r w:rsidR="00787097">
        <w:t xml:space="preserve"> the October 17, 2018</w:t>
      </w:r>
      <w:r w:rsidR="00CB0D88">
        <w:t>,</w:t>
      </w:r>
      <w:r w:rsidR="00787097">
        <w:t xml:space="preserve"> meeting with a p</w:t>
      </w:r>
      <w:r w:rsidR="00955E6E">
        <w:t xml:space="preserve">roposal for a sediment removal plan.  </w:t>
      </w:r>
      <w:r w:rsidR="00787097">
        <w:t>Pristine</w:t>
      </w:r>
      <w:r w:rsidR="00B701A1">
        <w:t xml:space="preserve"> Waters</w:t>
      </w:r>
      <w:r w:rsidR="00787097">
        <w:t xml:space="preserve"> </w:t>
      </w:r>
      <w:r w:rsidR="00B701A1">
        <w:t xml:space="preserve">did measurements of the depths of the pond and collected sediment from the measurement points.  There was no distinct difference in the sediments from those found at the inlet vs. the outlet. </w:t>
      </w:r>
      <w:r w:rsidR="007D1F04">
        <w:t xml:space="preserve"> T</w:t>
      </w:r>
      <w:r w:rsidR="00B701A1">
        <w:t xml:space="preserve">he work done on July 20, 2019, </w:t>
      </w:r>
      <w:r w:rsidR="007D1F04">
        <w:t>also showed t</w:t>
      </w:r>
      <w:r w:rsidR="00B701A1">
        <w:t xml:space="preserve">hat there were no distinguishable changes in sediment color or texture from within the pond.  </w:t>
      </w:r>
      <w:r w:rsidR="007D1F04">
        <w:t>Dredging will being at</w:t>
      </w:r>
      <w:r w:rsidR="00955E6E">
        <w:t xml:space="preserve"> inlets of </w:t>
      </w:r>
      <w:r w:rsidR="007D1F04">
        <w:t>‘</w:t>
      </w:r>
      <w:r w:rsidR="00955E6E">
        <w:t>Pond 1</w:t>
      </w:r>
      <w:r w:rsidR="007D1F04">
        <w:t>’</w:t>
      </w:r>
      <w:r w:rsidR="00955E6E">
        <w:t xml:space="preserve">.  Materials were taken from the pond and looked </w:t>
      </w:r>
      <w:r w:rsidR="00CB0D88">
        <w:t>at for</w:t>
      </w:r>
      <w:r w:rsidR="00955E6E">
        <w:t xml:space="preserve"> difference in the sediments found in the inlet vs. the outlet.  There was no distinct difference in the sediments from these two places.  A contract to remove sediment from the entire perimeter of ‘Pond 1” in a single mobilization in November-December 2019 with </w:t>
      </w:r>
      <w:r w:rsidR="007D1F04">
        <w:t>Pristine Waters has been</w:t>
      </w:r>
      <w:r w:rsidR="00955E6E">
        <w:t xml:space="preserve"> finalized. </w:t>
      </w:r>
    </w:p>
    <w:p w:rsidR="003F0D13" w:rsidRDefault="007B4F6D" w:rsidP="007D1F04">
      <w:pPr>
        <w:spacing w:line="240" w:lineRule="auto"/>
        <w:ind w:left="720"/>
        <w:contextualSpacing/>
      </w:pPr>
      <w:r>
        <w:t>JR Wilkin</w:t>
      </w:r>
      <w:r w:rsidR="00955E6E">
        <w:t>son will do the site preparation work for the de-watering after he finishes the stream restoration.</w:t>
      </w:r>
      <w:r w:rsidR="007A2AD6">
        <w:t xml:space="preserve">  </w:t>
      </w:r>
      <w:r w:rsidR="007D1F04">
        <w:t xml:space="preserve">The depth of the pond will vary after the dredging is completed.  </w:t>
      </w:r>
      <w:r w:rsidR="00140F0D">
        <w:t>There was a</w:t>
      </w:r>
      <w:r w:rsidR="007D1F04">
        <w:t xml:space="preserve"> short discussion on the detention basin On Stockbridge Terrace property.</w:t>
      </w:r>
      <w:r w:rsidR="00007ED8">
        <w:t xml:space="preserve">   </w:t>
      </w:r>
    </w:p>
    <w:p w:rsidR="00CF4B8A" w:rsidRPr="00CF4B8A" w:rsidRDefault="00CF4B8A" w:rsidP="007D1F04">
      <w:pPr>
        <w:spacing w:line="240" w:lineRule="auto"/>
        <w:ind w:firstLine="720"/>
        <w:contextualSpacing/>
        <w:rPr>
          <w:b/>
        </w:rPr>
      </w:pPr>
      <w:proofErr w:type="gramStart"/>
      <w:r w:rsidRPr="00CF4B8A">
        <w:rPr>
          <w:b/>
        </w:rPr>
        <w:t>Motion by Ms. Arment with a second by Mr. Wickham to move forward on the project.</w:t>
      </w:r>
      <w:proofErr w:type="gramEnd"/>
    </w:p>
    <w:p w:rsidR="007B4F6D" w:rsidRDefault="007B4F6D" w:rsidP="00F762E7">
      <w:pPr>
        <w:spacing w:line="240" w:lineRule="auto"/>
        <w:contextualSpacing/>
      </w:pPr>
    </w:p>
    <w:p w:rsidR="0058566B" w:rsidRDefault="0058566B" w:rsidP="00F762E7">
      <w:pPr>
        <w:pStyle w:val="ListParagraph"/>
        <w:numPr>
          <w:ilvl w:val="0"/>
          <w:numId w:val="2"/>
        </w:numPr>
        <w:spacing w:line="240" w:lineRule="auto"/>
      </w:pPr>
      <w:r w:rsidRPr="00CB0D88">
        <w:rPr>
          <w:b/>
        </w:rPr>
        <w:t xml:space="preserve">Discussion on dewatering Eagle Mill </w:t>
      </w:r>
      <w:proofErr w:type="gramStart"/>
      <w:r w:rsidRPr="00CB0D88">
        <w:rPr>
          <w:b/>
        </w:rPr>
        <w:t xml:space="preserve">basement  </w:t>
      </w:r>
      <w:r>
        <w:t>Ms</w:t>
      </w:r>
      <w:proofErr w:type="gramEnd"/>
      <w:r>
        <w:t xml:space="preserve">. Gapinski presented.  The water in the Eagle Mill (Union Mill) basement needs to be pumped out so an analysis of the walls/structure of the mill can be done.  There has been approval from the USEPA to pump the water from the </w:t>
      </w:r>
      <w:r>
        <w:lastRenderedPageBreak/>
        <w:t>basement into the river; this authorization and permit will expire on April 8, 2022.  The water from both sources was tested and the test results are a part of the approval document.  This is considered a minor pl</w:t>
      </w:r>
      <w:r w:rsidR="007D1F04">
        <w:t>an change and the Commission had</w:t>
      </w:r>
      <w:r>
        <w:t xml:space="preserve"> no objection to it.</w:t>
      </w:r>
    </w:p>
    <w:p w:rsidR="00CB0D88" w:rsidRDefault="00CB0D88" w:rsidP="00F762E7">
      <w:pPr>
        <w:pStyle w:val="ListParagraph"/>
        <w:numPr>
          <w:ilvl w:val="0"/>
          <w:numId w:val="2"/>
        </w:numPr>
        <w:spacing w:line="240" w:lineRule="auto"/>
      </w:pPr>
    </w:p>
    <w:p w:rsidR="007D1F04" w:rsidRPr="00CB0D88" w:rsidRDefault="0058566B" w:rsidP="007D1F04">
      <w:pPr>
        <w:pStyle w:val="ListParagraph"/>
        <w:numPr>
          <w:ilvl w:val="0"/>
          <w:numId w:val="2"/>
        </w:numPr>
        <w:spacing w:line="240" w:lineRule="auto"/>
        <w:rPr>
          <w:b/>
        </w:rPr>
      </w:pPr>
      <w:r w:rsidRPr="00CB0D88">
        <w:rPr>
          <w:b/>
        </w:rPr>
        <w:t xml:space="preserve">Request for Certificates of Compliance  The Center Incorporated  Laurel Lake Cross Road  DEP #196-0040, DEP #196-0062  </w:t>
      </w:r>
      <w:r w:rsidR="00CF4B8A" w:rsidRPr="00CB0D88">
        <w:rPr>
          <w:b/>
        </w:rPr>
        <w:t>and DEP #196-022</w:t>
      </w:r>
      <w:r w:rsidRPr="00CB0D88">
        <w:rPr>
          <w:b/>
        </w:rPr>
        <w:t>7</w:t>
      </w:r>
      <w:r>
        <w:t xml:space="preserve">  Ms. </w:t>
      </w:r>
      <w:r w:rsidR="00CF4B8A">
        <w:t xml:space="preserve">Goodman presented.  The Certificates are needed </w:t>
      </w:r>
      <w:r w:rsidR="006A2A3D">
        <w:t xml:space="preserve">for </w:t>
      </w:r>
      <w:r w:rsidR="00CF4B8A">
        <w:t xml:space="preserve">a certified title </w:t>
      </w:r>
      <w:r w:rsidR="007D1F04">
        <w:t xml:space="preserve">as </w:t>
      </w:r>
      <w:r w:rsidR="00CF4B8A">
        <w:t xml:space="preserve">Audubon Conservation is taking over the conservation </w:t>
      </w:r>
      <w:r w:rsidR="006A2A3D">
        <w:t xml:space="preserve">restrictions and title to </w:t>
      </w:r>
      <w:r w:rsidR="00CF4B8A">
        <w:t>the property.</w:t>
      </w:r>
      <w:r w:rsidR="007D1F04">
        <w:t xml:space="preserve"> </w:t>
      </w:r>
      <w:r w:rsidR="006A2A3D">
        <w:t xml:space="preserve"> </w:t>
      </w:r>
      <w:r w:rsidR="00CF4B8A" w:rsidRPr="00CB0D88">
        <w:rPr>
          <w:b/>
        </w:rPr>
        <w:t>Motion by Ms. Arment with a second by Ms. Hansen to issue Certificates of Compliance for DEP #196-0040, DEP#196-0062 and DEP#196-0227  Unanimous approval</w:t>
      </w:r>
    </w:p>
    <w:p w:rsidR="007D1F04" w:rsidRPr="007D1F04" w:rsidRDefault="007D1F04" w:rsidP="007D1F04">
      <w:pPr>
        <w:pStyle w:val="ListParagraph"/>
        <w:spacing w:line="240" w:lineRule="auto"/>
        <w:rPr>
          <w:b/>
        </w:rPr>
      </w:pPr>
    </w:p>
    <w:p w:rsidR="007B4F6D" w:rsidRPr="00CF4B8A" w:rsidRDefault="00CF4B8A" w:rsidP="007D1F04">
      <w:pPr>
        <w:pStyle w:val="ListParagraph"/>
        <w:numPr>
          <w:ilvl w:val="0"/>
          <w:numId w:val="2"/>
        </w:numPr>
        <w:spacing w:line="240" w:lineRule="auto"/>
      </w:pPr>
      <w:proofErr w:type="gramStart"/>
      <w:r w:rsidRPr="007D1F04">
        <w:rPr>
          <w:b/>
        </w:rPr>
        <w:t xml:space="preserve">Pavers for Lee Athletic Field  </w:t>
      </w:r>
      <w:r w:rsidR="00DB46F5">
        <w:t xml:space="preserve"> There has</w:t>
      </w:r>
      <w:proofErr w:type="gramEnd"/>
      <w:r w:rsidR="00DB46F5">
        <w:t xml:space="preserve"> been a change i</w:t>
      </w:r>
      <w:r w:rsidR="00C0034D">
        <w:t xml:space="preserve">n the material for under the pavilion at the Lee Athletic Field.  The previous material proposed is way too costly.  An alternative </w:t>
      </w:r>
      <w:r w:rsidR="00CB0D88">
        <w:t xml:space="preserve">of porous pavers </w:t>
      </w:r>
      <w:r w:rsidR="00C0034D">
        <w:t xml:space="preserve">is now being considered.  The Youth Commission would like the Conservation Commission to approve this change.  </w:t>
      </w:r>
      <w:r w:rsidR="00C0034D" w:rsidRPr="007D1F04">
        <w:rPr>
          <w:b/>
        </w:rPr>
        <w:t>The Commission approved the change unanimously.</w:t>
      </w:r>
    </w:p>
    <w:p w:rsidR="003F0D13" w:rsidRDefault="003F0D13" w:rsidP="00F762E7">
      <w:pPr>
        <w:spacing w:line="240" w:lineRule="auto"/>
        <w:contextualSpacing/>
      </w:pPr>
    </w:p>
    <w:p w:rsidR="00C0034D" w:rsidRDefault="00C0034D" w:rsidP="00F762E7">
      <w:pPr>
        <w:spacing w:line="240" w:lineRule="auto"/>
        <w:contextualSpacing/>
        <w:rPr>
          <w:b/>
        </w:rPr>
      </w:pPr>
      <w:proofErr w:type="gramStart"/>
      <w:r w:rsidRPr="00C0034D">
        <w:rPr>
          <w:b/>
        </w:rPr>
        <w:t>Motion by Ms. Arment with a second by Mr. Philpott to approve the minutes of the November 6, 2019 meeting.</w:t>
      </w:r>
      <w:proofErr w:type="gramEnd"/>
      <w:r w:rsidRPr="00C0034D">
        <w:rPr>
          <w:b/>
        </w:rPr>
        <w:t xml:space="preserve">  Unanimous approval</w:t>
      </w:r>
    </w:p>
    <w:p w:rsidR="00C0034D" w:rsidRDefault="00C0034D" w:rsidP="00F762E7">
      <w:pPr>
        <w:spacing w:line="240" w:lineRule="auto"/>
        <w:contextualSpacing/>
        <w:rPr>
          <w:b/>
        </w:rPr>
      </w:pPr>
    </w:p>
    <w:p w:rsidR="00C0034D" w:rsidRDefault="00C0034D" w:rsidP="00F762E7">
      <w:pPr>
        <w:spacing w:line="240" w:lineRule="auto"/>
        <w:contextualSpacing/>
        <w:rPr>
          <w:b/>
        </w:rPr>
      </w:pPr>
      <w:proofErr w:type="gramStart"/>
      <w:r>
        <w:rPr>
          <w:b/>
        </w:rPr>
        <w:t>Motion by Ms. Arment with a second by Ms. Hansen to adjourn at 8:15 PM.</w:t>
      </w:r>
      <w:proofErr w:type="gramEnd"/>
      <w:r>
        <w:rPr>
          <w:b/>
        </w:rPr>
        <w:t xml:space="preserve">  Unanimous approval</w:t>
      </w:r>
    </w:p>
    <w:p w:rsidR="00C0034D" w:rsidRDefault="00C0034D" w:rsidP="00F762E7">
      <w:pPr>
        <w:spacing w:line="240" w:lineRule="auto"/>
        <w:contextualSpacing/>
        <w:rPr>
          <w:b/>
        </w:rPr>
      </w:pPr>
    </w:p>
    <w:p w:rsidR="00C0034D" w:rsidRDefault="00C0034D" w:rsidP="00F762E7">
      <w:pPr>
        <w:spacing w:line="240" w:lineRule="auto"/>
        <w:contextualSpacing/>
        <w:rPr>
          <w:b/>
        </w:rPr>
      </w:pPr>
    </w:p>
    <w:p w:rsidR="00C0034D" w:rsidRPr="00C0034D" w:rsidRDefault="00C0034D" w:rsidP="00F762E7">
      <w:pPr>
        <w:spacing w:line="240" w:lineRule="auto"/>
        <w:contextualSpacing/>
      </w:pPr>
      <w:r>
        <w:t xml:space="preserve">Documents:  Draft Plan for Enforcement Order at 1365 </w:t>
      </w:r>
      <w:r w:rsidR="00973AAF">
        <w:t>Pleasant Street; Letter dated November 5, 2019 from White Engineering with subject</w:t>
      </w:r>
      <w:r w:rsidR="00973AAF" w:rsidRPr="007D1F04">
        <w:rPr>
          <w:i/>
        </w:rPr>
        <w:t>:  Update on Enforcement Order for Stockbridge Terrace; Pond 1 Dredging and downstream stabilization plan for Stockbridge Terrace, LLC at land of Peter &amp; Diane Naventi; Restoration Plans for Naventi Property</w:t>
      </w:r>
      <w:r w:rsidR="00973AAF">
        <w:t xml:space="preserve">; Requests for Certificates of Compliance and the Order of Conditions for each, DEP #196-0040, DEP #196-0062; DEP #196-0227; Letter USEPA to Christopher </w:t>
      </w:r>
      <w:proofErr w:type="spellStart"/>
      <w:r w:rsidR="00973AAF">
        <w:t>Fabino</w:t>
      </w:r>
      <w:proofErr w:type="spellEnd"/>
      <w:r w:rsidR="00973AAF">
        <w:t xml:space="preserve"> for Authorization to discharge under the Remediation General Permit (RGP)—</w:t>
      </w:r>
      <w:r w:rsidR="00973AAF" w:rsidRPr="007D1F04">
        <w:rPr>
          <w:i/>
        </w:rPr>
        <w:t>Authorization # MAGG910835 for the Eagle Mill Basement Dewatering Project site located at 73 West Center Street in</w:t>
      </w:r>
      <w:r w:rsidR="00973AAF">
        <w:t xml:space="preserve"> </w:t>
      </w:r>
      <w:r w:rsidR="00973AAF" w:rsidRPr="007D1F04">
        <w:rPr>
          <w:i/>
        </w:rPr>
        <w:t>Lee, MA</w:t>
      </w:r>
      <w:r w:rsidR="00973AAF">
        <w:t>; Pamphlet on permeable pavers/notes from Kathy Hall re the Lee Youth Commission projects</w:t>
      </w:r>
    </w:p>
    <w:sectPr w:rsidR="00C0034D" w:rsidRPr="00C0034D" w:rsidSect="00A819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B2A44"/>
    <w:multiLevelType w:val="hybridMultilevel"/>
    <w:tmpl w:val="7D5C8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87204"/>
    <w:multiLevelType w:val="hybridMultilevel"/>
    <w:tmpl w:val="98AA4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2E7"/>
    <w:rsid w:val="00007ED8"/>
    <w:rsid w:val="00140F0D"/>
    <w:rsid w:val="00147929"/>
    <w:rsid w:val="001C6568"/>
    <w:rsid w:val="003F0D13"/>
    <w:rsid w:val="00427101"/>
    <w:rsid w:val="004A5C15"/>
    <w:rsid w:val="00545EF5"/>
    <w:rsid w:val="0058566B"/>
    <w:rsid w:val="005F19CE"/>
    <w:rsid w:val="0067208D"/>
    <w:rsid w:val="006A2A3D"/>
    <w:rsid w:val="00740EAB"/>
    <w:rsid w:val="00787097"/>
    <w:rsid w:val="007A2AD6"/>
    <w:rsid w:val="007B4F6D"/>
    <w:rsid w:val="007D1F04"/>
    <w:rsid w:val="007E369C"/>
    <w:rsid w:val="00955E6E"/>
    <w:rsid w:val="00973AAF"/>
    <w:rsid w:val="00A819EA"/>
    <w:rsid w:val="00B701A1"/>
    <w:rsid w:val="00C0034D"/>
    <w:rsid w:val="00CB0D88"/>
    <w:rsid w:val="00CD33DC"/>
    <w:rsid w:val="00CF4B8A"/>
    <w:rsid w:val="00DB46F5"/>
    <w:rsid w:val="00E012A1"/>
    <w:rsid w:val="00E902CE"/>
    <w:rsid w:val="00EB7FBB"/>
    <w:rsid w:val="00F76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F0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2</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concom</dc:creator>
  <cp:lastModifiedBy>concom</cp:lastModifiedBy>
  <cp:revision>14</cp:revision>
  <cp:lastPrinted>2019-11-13T15:49:00Z</cp:lastPrinted>
  <dcterms:created xsi:type="dcterms:W3CDTF">2019-11-12T13:56:00Z</dcterms:created>
  <dcterms:modified xsi:type="dcterms:W3CDTF">2019-11-22T16:30:00Z</dcterms:modified>
</cp:coreProperties>
</file>