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7F30" w14:textId="6F9320CD" w:rsidR="00FD28B7" w:rsidRPr="00231FB0" w:rsidRDefault="00FD28B7" w:rsidP="00FD28B7">
      <w:pPr>
        <w:spacing w:line="240" w:lineRule="auto"/>
        <w:contextualSpacing/>
        <w:jc w:val="center"/>
        <w:rPr>
          <w:rFonts w:ascii="Times New Roman" w:hAnsi="Times New Roman" w:cs="Times New Roman"/>
        </w:rPr>
      </w:pPr>
      <w:r w:rsidRPr="00231FB0">
        <w:rPr>
          <w:rFonts w:ascii="Times New Roman" w:hAnsi="Times New Roman" w:cs="Times New Roman"/>
        </w:rPr>
        <w:t>Minutes</w:t>
      </w:r>
    </w:p>
    <w:p w14:paraId="7A5E4E8E" w14:textId="681FB055" w:rsidR="00FD28B7" w:rsidRPr="00231FB0" w:rsidRDefault="00FD28B7" w:rsidP="00FD28B7">
      <w:pPr>
        <w:spacing w:line="240" w:lineRule="auto"/>
        <w:contextualSpacing/>
        <w:jc w:val="center"/>
        <w:rPr>
          <w:rFonts w:ascii="Times New Roman" w:hAnsi="Times New Roman" w:cs="Times New Roman"/>
        </w:rPr>
      </w:pPr>
      <w:r w:rsidRPr="00231FB0">
        <w:rPr>
          <w:rFonts w:ascii="Times New Roman" w:hAnsi="Times New Roman" w:cs="Times New Roman"/>
        </w:rPr>
        <w:t>Lee Conservation Commission</w:t>
      </w:r>
    </w:p>
    <w:p w14:paraId="22BCA225" w14:textId="630F16BD" w:rsidR="00FD28B7" w:rsidRPr="00231FB0" w:rsidRDefault="00FD28B7" w:rsidP="00FD28B7">
      <w:pPr>
        <w:spacing w:line="240" w:lineRule="auto"/>
        <w:contextualSpacing/>
        <w:jc w:val="center"/>
        <w:rPr>
          <w:rFonts w:ascii="Times New Roman" w:hAnsi="Times New Roman" w:cs="Times New Roman"/>
        </w:rPr>
      </w:pPr>
      <w:r w:rsidRPr="00231FB0">
        <w:rPr>
          <w:rFonts w:ascii="Times New Roman" w:hAnsi="Times New Roman" w:cs="Times New Roman"/>
        </w:rPr>
        <w:t>Lee Town Hall 32 Main Street Meeting Room</w:t>
      </w:r>
    </w:p>
    <w:p w14:paraId="675675D7" w14:textId="54E84B04" w:rsidR="00FD28B7" w:rsidRPr="00231FB0" w:rsidRDefault="00FD28B7" w:rsidP="00FD28B7">
      <w:pPr>
        <w:spacing w:line="240" w:lineRule="auto"/>
        <w:contextualSpacing/>
        <w:jc w:val="center"/>
        <w:rPr>
          <w:rFonts w:ascii="Times New Roman" w:hAnsi="Times New Roman" w:cs="Times New Roman"/>
        </w:rPr>
      </w:pPr>
      <w:r w:rsidRPr="00231FB0">
        <w:rPr>
          <w:rFonts w:ascii="Times New Roman" w:hAnsi="Times New Roman" w:cs="Times New Roman"/>
        </w:rPr>
        <w:t>Wednesday, January 4, 2023</w:t>
      </w:r>
    </w:p>
    <w:p w14:paraId="6E92CA0B" w14:textId="105DEFED" w:rsidR="00FD28B7" w:rsidRPr="00231FB0" w:rsidRDefault="00FD28B7" w:rsidP="00FD28B7">
      <w:pPr>
        <w:spacing w:line="240" w:lineRule="auto"/>
        <w:contextualSpacing/>
        <w:jc w:val="center"/>
        <w:rPr>
          <w:rFonts w:ascii="Times New Roman" w:hAnsi="Times New Roman" w:cs="Times New Roman"/>
        </w:rPr>
      </w:pPr>
    </w:p>
    <w:p w14:paraId="7ECA082C" w14:textId="2405E172" w:rsidR="00FD28B7" w:rsidRPr="00231FB0" w:rsidRDefault="00FD28B7" w:rsidP="00FD28B7">
      <w:pPr>
        <w:spacing w:line="240" w:lineRule="auto"/>
        <w:contextualSpacing/>
        <w:rPr>
          <w:rFonts w:ascii="Times New Roman" w:hAnsi="Times New Roman" w:cs="Times New Roman"/>
        </w:rPr>
      </w:pPr>
      <w:r w:rsidRPr="00231FB0">
        <w:rPr>
          <w:rFonts w:ascii="Times New Roman" w:hAnsi="Times New Roman" w:cs="Times New Roman"/>
        </w:rPr>
        <w:t xml:space="preserve">Commissioners Present: Kathy Arment, chairman; John Philpott; John Coty, Jr.; Marilyn Hansen; Mark Navin; Toni Thomas; Clare Lahey, </w:t>
      </w:r>
      <w:proofErr w:type="gramStart"/>
      <w:r w:rsidRPr="00231FB0">
        <w:rPr>
          <w:rFonts w:ascii="Times New Roman" w:hAnsi="Times New Roman" w:cs="Times New Roman"/>
        </w:rPr>
        <w:t>alternate</w:t>
      </w:r>
      <w:proofErr w:type="gramEnd"/>
    </w:p>
    <w:p w14:paraId="10A69BFF" w14:textId="00A1D1DB" w:rsidR="00FD28B7" w:rsidRPr="00231FB0" w:rsidRDefault="00FD28B7" w:rsidP="00FD28B7">
      <w:pPr>
        <w:spacing w:line="240" w:lineRule="auto"/>
        <w:contextualSpacing/>
        <w:rPr>
          <w:rFonts w:ascii="Times New Roman" w:hAnsi="Times New Roman" w:cs="Times New Roman"/>
        </w:rPr>
      </w:pPr>
      <w:r w:rsidRPr="00231FB0">
        <w:rPr>
          <w:rFonts w:ascii="Times New Roman" w:hAnsi="Times New Roman" w:cs="Times New Roman"/>
        </w:rPr>
        <w:t>Commissioners Absent: Stu Dalheim</w:t>
      </w:r>
    </w:p>
    <w:p w14:paraId="5AFC6718" w14:textId="65510931" w:rsidR="00FD28B7" w:rsidRPr="00231FB0" w:rsidRDefault="00FD28B7" w:rsidP="00FD28B7">
      <w:pPr>
        <w:spacing w:line="240" w:lineRule="auto"/>
        <w:contextualSpacing/>
        <w:rPr>
          <w:rFonts w:ascii="Times New Roman" w:hAnsi="Times New Roman" w:cs="Times New Roman"/>
        </w:rPr>
      </w:pPr>
      <w:r w:rsidRPr="00231FB0">
        <w:rPr>
          <w:rFonts w:ascii="Times New Roman" w:hAnsi="Times New Roman" w:cs="Times New Roman"/>
        </w:rPr>
        <w:t xml:space="preserve">Members of the Public Present: Aaron </w:t>
      </w:r>
      <w:proofErr w:type="spellStart"/>
      <w:r w:rsidRPr="00231FB0">
        <w:rPr>
          <w:rFonts w:ascii="Times New Roman" w:hAnsi="Times New Roman" w:cs="Times New Roman"/>
        </w:rPr>
        <w:t>Biasin</w:t>
      </w:r>
      <w:proofErr w:type="spellEnd"/>
      <w:r w:rsidRPr="00231FB0">
        <w:rPr>
          <w:rFonts w:ascii="Times New Roman" w:hAnsi="Times New Roman" w:cs="Times New Roman"/>
        </w:rPr>
        <w:t>, White Engineering, Inc.; John Elliott</w:t>
      </w:r>
      <w:r w:rsidR="00E50F7E" w:rsidRPr="00231FB0">
        <w:rPr>
          <w:rFonts w:ascii="Times New Roman" w:hAnsi="Times New Roman" w:cs="Times New Roman"/>
        </w:rPr>
        <w:t xml:space="preserve">, Charles River Realty; Colleen </w:t>
      </w:r>
      <w:proofErr w:type="spellStart"/>
      <w:r w:rsidR="00E50F7E" w:rsidRPr="00231FB0">
        <w:rPr>
          <w:rFonts w:ascii="Times New Roman" w:hAnsi="Times New Roman" w:cs="Times New Roman"/>
        </w:rPr>
        <w:t>DeBenedetto</w:t>
      </w:r>
      <w:proofErr w:type="spellEnd"/>
      <w:r w:rsidR="00E50F7E" w:rsidRPr="00231FB0">
        <w:rPr>
          <w:rFonts w:ascii="Times New Roman" w:hAnsi="Times New Roman" w:cs="Times New Roman"/>
        </w:rPr>
        <w:t xml:space="preserve">, </w:t>
      </w:r>
      <w:proofErr w:type="spellStart"/>
      <w:r w:rsidR="00E50F7E" w:rsidRPr="00231FB0">
        <w:rPr>
          <w:rFonts w:ascii="Times New Roman" w:hAnsi="Times New Roman" w:cs="Times New Roman"/>
        </w:rPr>
        <w:t>Valta</w:t>
      </w:r>
      <w:proofErr w:type="spellEnd"/>
      <w:r w:rsidR="00E50F7E" w:rsidRPr="00231FB0">
        <w:rPr>
          <w:rFonts w:ascii="Times New Roman" w:hAnsi="Times New Roman" w:cs="Times New Roman"/>
        </w:rPr>
        <w:t xml:space="preserve"> Energy; Seth Jenkins, BRPC</w:t>
      </w:r>
    </w:p>
    <w:p w14:paraId="70DA89D2" w14:textId="0AE62225" w:rsidR="00E50F7E" w:rsidRPr="00231FB0" w:rsidRDefault="00E50F7E" w:rsidP="00FD28B7">
      <w:pPr>
        <w:spacing w:line="240" w:lineRule="auto"/>
        <w:contextualSpacing/>
        <w:rPr>
          <w:rFonts w:ascii="Times New Roman" w:hAnsi="Times New Roman" w:cs="Times New Roman"/>
        </w:rPr>
      </w:pPr>
    </w:p>
    <w:p w14:paraId="39B8ABCD" w14:textId="0AF09883" w:rsidR="00E50F7E" w:rsidRPr="00231FB0" w:rsidRDefault="00E50F7E" w:rsidP="00FD28B7">
      <w:pPr>
        <w:spacing w:line="240" w:lineRule="auto"/>
        <w:contextualSpacing/>
        <w:rPr>
          <w:rFonts w:ascii="Times New Roman" w:hAnsi="Times New Roman" w:cs="Times New Roman"/>
        </w:rPr>
      </w:pPr>
      <w:r w:rsidRPr="00231FB0">
        <w:rPr>
          <w:rFonts w:ascii="Times New Roman" w:hAnsi="Times New Roman" w:cs="Times New Roman"/>
          <w:b/>
          <w:bCs/>
        </w:rPr>
        <w:t>ANRAD: 1455 Cape Street   Map 21 Lot 25   DEP #196-</w:t>
      </w:r>
      <w:proofErr w:type="gramStart"/>
      <w:r w:rsidRPr="00231FB0">
        <w:rPr>
          <w:rFonts w:ascii="Times New Roman" w:hAnsi="Times New Roman" w:cs="Times New Roman"/>
          <w:b/>
          <w:bCs/>
        </w:rPr>
        <w:t>0482  Delineation</w:t>
      </w:r>
      <w:proofErr w:type="gramEnd"/>
      <w:r w:rsidRPr="00231FB0">
        <w:rPr>
          <w:rFonts w:ascii="Times New Roman" w:hAnsi="Times New Roman" w:cs="Times New Roman"/>
          <w:b/>
          <w:bCs/>
        </w:rPr>
        <w:t xml:space="preserve"> of resource areas   </w:t>
      </w:r>
      <w:r w:rsidRPr="00231FB0">
        <w:rPr>
          <w:rFonts w:ascii="Times New Roman" w:hAnsi="Times New Roman" w:cs="Times New Roman"/>
        </w:rPr>
        <w:t xml:space="preserve">Mr. </w:t>
      </w:r>
      <w:proofErr w:type="spellStart"/>
      <w:r w:rsidRPr="00231FB0">
        <w:rPr>
          <w:rFonts w:ascii="Times New Roman" w:hAnsi="Times New Roman" w:cs="Times New Roman"/>
        </w:rPr>
        <w:t>Biasin</w:t>
      </w:r>
      <w:proofErr w:type="spellEnd"/>
      <w:r w:rsidRPr="00231FB0">
        <w:rPr>
          <w:rFonts w:ascii="Times New Roman" w:hAnsi="Times New Roman" w:cs="Times New Roman"/>
        </w:rPr>
        <w:t xml:space="preserve"> presented.  </w:t>
      </w:r>
      <w:r w:rsidR="00BF08D9" w:rsidRPr="00231FB0">
        <w:rPr>
          <w:rFonts w:ascii="Times New Roman" w:hAnsi="Times New Roman" w:cs="Times New Roman"/>
        </w:rPr>
        <w:t xml:space="preserve">The delineation was done in 2021 with a few changes in 2022.  There is </w:t>
      </w:r>
      <w:proofErr w:type="spellStart"/>
      <w:r w:rsidR="00BF08D9" w:rsidRPr="00231FB0">
        <w:rPr>
          <w:rFonts w:ascii="Times New Roman" w:hAnsi="Times New Roman" w:cs="Times New Roman"/>
        </w:rPr>
        <w:t>Greenwater</w:t>
      </w:r>
      <w:proofErr w:type="spellEnd"/>
      <w:r w:rsidR="00BF08D9" w:rsidRPr="00231FB0">
        <w:rPr>
          <w:rFonts w:ascii="Times New Roman" w:hAnsi="Times New Roman" w:cs="Times New Roman"/>
        </w:rPr>
        <w:t xml:space="preserve"> B</w:t>
      </w:r>
      <w:r w:rsidR="003D0649" w:rsidRPr="00231FB0">
        <w:rPr>
          <w:rFonts w:ascii="Times New Roman" w:hAnsi="Times New Roman" w:cs="Times New Roman"/>
        </w:rPr>
        <w:t xml:space="preserve">rook, a perennial stream, and wetlands A, B, C and D on the property. Wetland A is </w:t>
      </w:r>
      <w:proofErr w:type="spellStart"/>
      <w:r w:rsidR="003D0649" w:rsidRPr="00231FB0">
        <w:rPr>
          <w:rFonts w:ascii="Times New Roman" w:hAnsi="Times New Roman" w:cs="Times New Roman"/>
        </w:rPr>
        <w:t>Greenwater</w:t>
      </w:r>
      <w:proofErr w:type="spellEnd"/>
      <w:r w:rsidR="003D0649" w:rsidRPr="00231FB0">
        <w:rPr>
          <w:rFonts w:ascii="Times New Roman" w:hAnsi="Times New Roman" w:cs="Times New Roman"/>
        </w:rPr>
        <w:t xml:space="preserve"> Brook and Wetlands B and D located on </w:t>
      </w:r>
      <w:r w:rsidR="00F660AA" w:rsidRPr="00231FB0">
        <w:rPr>
          <w:rFonts w:ascii="Times New Roman" w:hAnsi="Times New Roman" w:cs="Times New Roman"/>
        </w:rPr>
        <w:t>the</w:t>
      </w:r>
      <w:r w:rsidR="003D0649" w:rsidRPr="00231FB0">
        <w:rPr>
          <w:rFonts w:ascii="Times New Roman" w:hAnsi="Times New Roman" w:cs="Times New Roman"/>
        </w:rPr>
        <w:t xml:space="preserve"> north side of </w:t>
      </w:r>
      <w:proofErr w:type="spellStart"/>
      <w:r w:rsidR="003D0649" w:rsidRPr="00231FB0">
        <w:rPr>
          <w:rFonts w:ascii="Times New Roman" w:hAnsi="Times New Roman" w:cs="Times New Roman"/>
        </w:rPr>
        <w:t>Greenwater</w:t>
      </w:r>
      <w:proofErr w:type="spellEnd"/>
      <w:r w:rsidR="003D0649" w:rsidRPr="00231FB0">
        <w:rPr>
          <w:rFonts w:ascii="Times New Roman" w:hAnsi="Times New Roman" w:cs="Times New Roman"/>
        </w:rPr>
        <w:t xml:space="preserve"> Brook. There was standing water in Wetland B. Three (3) test pits were dug in this area to confirm it was a wetland. Wetland B and D are similar with vegetation and hydrology but are separated by a dirt road. Wetland C is located southeast of </w:t>
      </w:r>
      <w:proofErr w:type="spellStart"/>
      <w:r w:rsidR="003D0649" w:rsidRPr="00231FB0">
        <w:rPr>
          <w:rFonts w:ascii="Times New Roman" w:hAnsi="Times New Roman" w:cs="Times New Roman"/>
        </w:rPr>
        <w:t>Greenwater</w:t>
      </w:r>
      <w:proofErr w:type="spellEnd"/>
      <w:r w:rsidR="003D0649" w:rsidRPr="00231FB0">
        <w:rPr>
          <w:rFonts w:ascii="Times New Roman" w:hAnsi="Times New Roman" w:cs="Times New Roman"/>
        </w:rPr>
        <w:t xml:space="preserve"> Brook. It runs from the southern bank of </w:t>
      </w:r>
      <w:proofErr w:type="spellStart"/>
      <w:r w:rsidR="003D0649" w:rsidRPr="00231FB0">
        <w:rPr>
          <w:rFonts w:ascii="Times New Roman" w:hAnsi="Times New Roman" w:cs="Times New Roman"/>
        </w:rPr>
        <w:t>Greenwater</w:t>
      </w:r>
      <w:proofErr w:type="spellEnd"/>
      <w:r w:rsidR="003D0649" w:rsidRPr="00231FB0">
        <w:rPr>
          <w:rFonts w:ascii="Times New Roman" w:hAnsi="Times New Roman" w:cs="Times New Roman"/>
        </w:rPr>
        <w:t xml:space="preserve"> Brook south to the edge of a hill. At the bottom of the hill there is a pond with a stream flowing into </w:t>
      </w:r>
      <w:proofErr w:type="spellStart"/>
      <w:r w:rsidR="003D0649" w:rsidRPr="00231FB0">
        <w:rPr>
          <w:rFonts w:ascii="Times New Roman" w:hAnsi="Times New Roman" w:cs="Times New Roman"/>
        </w:rPr>
        <w:t>Greenwater</w:t>
      </w:r>
      <w:proofErr w:type="spellEnd"/>
      <w:r w:rsidR="003D0649" w:rsidRPr="00231FB0">
        <w:rPr>
          <w:rFonts w:ascii="Times New Roman" w:hAnsi="Times New Roman" w:cs="Times New Roman"/>
        </w:rPr>
        <w:t xml:space="preserve"> Brook.</w:t>
      </w:r>
      <w:r w:rsidR="005C205F" w:rsidRPr="00231FB0">
        <w:rPr>
          <w:rFonts w:ascii="Times New Roman" w:hAnsi="Times New Roman" w:cs="Times New Roman"/>
        </w:rPr>
        <w:t xml:space="preserve">  </w:t>
      </w:r>
      <w:r w:rsidR="003D0649" w:rsidRPr="00231FB0">
        <w:rPr>
          <w:rFonts w:ascii="Times New Roman" w:hAnsi="Times New Roman" w:cs="Times New Roman"/>
        </w:rPr>
        <w:t>Wetlands B, C, and D have 100-foot buffer zones from the wetland boundaries.</w:t>
      </w:r>
      <w:r w:rsidR="00BF08D9" w:rsidRPr="00231FB0">
        <w:rPr>
          <w:rFonts w:ascii="Times New Roman" w:hAnsi="Times New Roman" w:cs="Times New Roman"/>
        </w:rPr>
        <w:t xml:space="preserve"> The delineation was done with soil testing, vegetation identification and water present. The bridge has 2 concrete foundations. There was a question by the Commission </w:t>
      </w:r>
      <w:r w:rsidR="00641379" w:rsidRPr="00231FB0">
        <w:rPr>
          <w:rFonts w:ascii="Times New Roman" w:hAnsi="Times New Roman" w:cs="Times New Roman"/>
        </w:rPr>
        <w:t xml:space="preserve">if the bridge </w:t>
      </w:r>
      <w:r w:rsidR="00BF08D9" w:rsidRPr="00231FB0">
        <w:rPr>
          <w:rFonts w:ascii="Times New Roman" w:hAnsi="Times New Roman" w:cs="Times New Roman"/>
        </w:rPr>
        <w:t>would be</w:t>
      </w:r>
      <w:r w:rsidR="00641379" w:rsidRPr="00231FB0">
        <w:rPr>
          <w:rFonts w:ascii="Times New Roman" w:hAnsi="Times New Roman" w:cs="Times New Roman"/>
        </w:rPr>
        <w:t xml:space="preserve"> strong enough to support the equipment needed for the projec</w:t>
      </w:r>
      <w:r w:rsidR="00BF08D9" w:rsidRPr="00231FB0">
        <w:rPr>
          <w:rFonts w:ascii="Times New Roman" w:hAnsi="Times New Roman" w:cs="Times New Roman"/>
        </w:rPr>
        <w:t xml:space="preserve">t. Ms. </w:t>
      </w:r>
      <w:proofErr w:type="spellStart"/>
      <w:r w:rsidR="00BF08D9" w:rsidRPr="00231FB0">
        <w:rPr>
          <w:rFonts w:ascii="Times New Roman" w:hAnsi="Times New Roman" w:cs="Times New Roman"/>
        </w:rPr>
        <w:t>DeBenedetto</w:t>
      </w:r>
      <w:proofErr w:type="spellEnd"/>
      <w:r w:rsidR="00BF08D9" w:rsidRPr="00231FB0">
        <w:rPr>
          <w:rFonts w:ascii="Times New Roman" w:hAnsi="Times New Roman" w:cs="Times New Roman"/>
        </w:rPr>
        <w:t xml:space="preserve"> stated that once a month a truck would probably be going over it and that the bridge might need to be reinforced. There is no plan as to where the access to the property will be</w:t>
      </w:r>
      <w:r w:rsidR="001D0ADE" w:rsidRPr="00231FB0">
        <w:rPr>
          <w:rFonts w:ascii="Times New Roman" w:hAnsi="Times New Roman" w:cs="Times New Roman"/>
        </w:rPr>
        <w:t xml:space="preserve"> located. </w:t>
      </w:r>
      <w:r w:rsidR="001D0ADE" w:rsidRPr="00231FB0">
        <w:rPr>
          <w:rFonts w:ascii="Times New Roman" w:hAnsi="Times New Roman" w:cs="Times New Roman"/>
          <w:b/>
          <w:bCs/>
        </w:rPr>
        <w:t>Motion by Ms. Arment with a second by Mr. Philpott to issue an ORAD with an accurate Order of Delineation of the drawing of Bordering Vegetated Wetlands and the Mean Annual High water (MAHWL) and an inaccurate</w:t>
      </w:r>
      <w:r w:rsidR="00BF08D9" w:rsidRPr="00231FB0">
        <w:rPr>
          <w:rFonts w:ascii="Times New Roman" w:hAnsi="Times New Roman" w:cs="Times New Roman"/>
          <w:b/>
          <w:bCs/>
        </w:rPr>
        <w:t xml:space="preserve"> </w:t>
      </w:r>
      <w:r w:rsidR="001D0ADE" w:rsidRPr="00231FB0">
        <w:rPr>
          <w:rFonts w:ascii="Times New Roman" w:hAnsi="Times New Roman" w:cs="Times New Roman"/>
          <w:b/>
          <w:bCs/>
        </w:rPr>
        <w:t>and cannot be confirmed for the Bordering Vegetated Wetlands and the Resource Area flags WF C1 to WF C6 as to what resource area is noted by these flags</w:t>
      </w:r>
      <w:r w:rsidR="001D0ADE" w:rsidRPr="00231FB0">
        <w:rPr>
          <w:rFonts w:ascii="Times New Roman" w:hAnsi="Times New Roman" w:cs="Times New Roman"/>
        </w:rPr>
        <w:t>.</w:t>
      </w:r>
      <w:r w:rsidR="00471194" w:rsidRPr="00231FB0">
        <w:rPr>
          <w:rFonts w:ascii="Times New Roman" w:hAnsi="Times New Roman" w:cs="Times New Roman"/>
        </w:rPr>
        <w:t xml:space="preserve"> </w:t>
      </w:r>
    </w:p>
    <w:p w14:paraId="5635581A" w14:textId="7C909BF0" w:rsidR="00471194" w:rsidRPr="00231FB0" w:rsidRDefault="00471194" w:rsidP="00FD28B7">
      <w:pPr>
        <w:spacing w:line="240" w:lineRule="auto"/>
        <w:contextualSpacing/>
        <w:rPr>
          <w:rFonts w:ascii="Times New Roman" w:hAnsi="Times New Roman" w:cs="Times New Roman"/>
          <w:b/>
          <w:bCs/>
        </w:rPr>
      </w:pPr>
      <w:r w:rsidRPr="00231FB0">
        <w:rPr>
          <w:rFonts w:ascii="Times New Roman" w:hAnsi="Times New Roman" w:cs="Times New Roman"/>
          <w:b/>
          <w:bCs/>
        </w:rPr>
        <w:t>VOTE:</w:t>
      </w:r>
      <w:r w:rsidR="00A57D96" w:rsidRPr="00231FB0">
        <w:rPr>
          <w:rFonts w:ascii="Times New Roman" w:hAnsi="Times New Roman" w:cs="Times New Roman"/>
          <w:b/>
          <w:bCs/>
        </w:rPr>
        <w:t xml:space="preserve">   Ms. Arment, aye          Mr. Philpott, aye          Mr. Coty, aye          Ms. Hansen, aye</w:t>
      </w:r>
    </w:p>
    <w:p w14:paraId="52BB4FC1" w14:textId="26BFD26F" w:rsidR="00A57D96" w:rsidRPr="00231FB0" w:rsidRDefault="00A57D96" w:rsidP="00FD28B7">
      <w:pPr>
        <w:spacing w:line="240" w:lineRule="auto"/>
        <w:contextualSpacing/>
        <w:rPr>
          <w:rFonts w:ascii="Times New Roman" w:hAnsi="Times New Roman" w:cs="Times New Roman"/>
          <w:b/>
          <w:bCs/>
        </w:rPr>
      </w:pPr>
      <w:r w:rsidRPr="00231FB0">
        <w:rPr>
          <w:rFonts w:ascii="Times New Roman" w:hAnsi="Times New Roman" w:cs="Times New Roman"/>
          <w:b/>
          <w:bCs/>
        </w:rPr>
        <w:t xml:space="preserve">              Mr. Navin, aye              Ms. Thomas</w:t>
      </w:r>
      <w:r w:rsidR="00603800" w:rsidRPr="00231FB0">
        <w:rPr>
          <w:rFonts w:ascii="Times New Roman" w:hAnsi="Times New Roman" w:cs="Times New Roman"/>
          <w:b/>
          <w:bCs/>
        </w:rPr>
        <w:t>, aye                               Unanimous approval</w:t>
      </w:r>
    </w:p>
    <w:p w14:paraId="3D5E5936" w14:textId="67913359" w:rsidR="00603800" w:rsidRPr="00231FB0" w:rsidRDefault="00603800" w:rsidP="00FD28B7">
      <w:pPr>
        <w:spacing w:line="240" w:lineRule="auto"/>
        <w:contextualSpacing/>
        <w:rPr>
          <w:rFonts w:ascii="Times New Roman" w:hAnsi="Times New Roman" w:cs="Times New Roman"/>
          <w:b/>
          <w:bCs/>
        </w:rPr>
      </w:pPr>
    </w:p>
    <w:p w14:paraId="486BC927" w14:textId="44B067A6" w:rsidR="00603800" w:rsidRPr="00231FB0" w:rsidRDefault="00603800" w:rsidP="00FD28B7">
      <w:pPr>
        <w:spacing w:line="240" w:lineRule="auto"/>
        <w:contextualSpacing/>
        <w:rPr>
          <w:rFonts w:ascii="Times New Roman" w:hAnsi="Times New Roman" w:cs="Times New Roman"/>
          <w:b/>
          <w:bCs/>
        </w:rPr>
      </w:pPr>
      <w:r w:rsidRPr="00231FB0">
        <w:rPr>
          <w:rFonts w:ascii="Times New Roman" w:hAnsi="Times New Roman" w:cs="Times New Roman"/>
          <w:b/>
          <w:bCs/>
        </w:rPr>
        <w:t xml:space="preserve">Request for Certificate of Compliance   145 Housatonic Street   DEP# 196-0475   </w:t>
      </w:r>
      <w:r w:rsidRPr="00231FB0">
        <w:rPr>
          <w:rFonts w:ascii="Times New Roman" w:hAnsi="Times New Roman" w:cs="Times New Roman"/>
        </w:rPr>
        <w:t xml:space="preserve">This was the site of Friendly’s </w:t>
      </w:r>
      <w:r w:rsidR="00231FB0" w:rsidRPr="00231FB0">
        <w:rPr>
          <w:rFonts w:ascii="Times New Roman" w:hAnsi="Times New Roman" w:cs="Times New Roman"/>
        </w:rPr>
        <w:t>Restaurant,</w:t>
      </w:r>
      <w:r w:rsidRPr="00231FB0">
        <w:rPr>
          <w:rFonts w:ascii="Times New Roman" w:hAnsi="Times New Roman" w:cs="Times New Roman"/>
        </w:rPr>
        <w:t xml:space="preserve"> and it has been redeveloped as the site of Starbucks. All the work has been completed and several of the Commissioners have visited the site and believe the work has been done in compliance with the Order of Conditions. </w:t>
      </w:r>
      <w:r w:rsidRPr="00231FB0">
        <w:rPr>
          <w:rFonts w:ascii="Times New Roman" w:hAnsi="Times New Roman" w:cs="Times New Roman"/>
          <w:b/>
          <w:bCs/>
        </w:rPr>
        <w:t>Motion by Ms. Arment with a second by Mr. Coty to issue a complete Certificate of Compliance.</w:t>
      </w:r>
    </w:p>
    <w:p w14:paraId="42EF0218" w14:textId="00CA9CC1" w:rsidR="00603800" w:rsidRPr="00231FB0" w:rsidRDefault="00603800" w:rsidP="00FD28B7">
      <w:pPr>
        <w:spacing w:line="240" w:lineRule="auto"/>
        <w:contextualSpacing/>
        <w:rPr>
          <w:rFonts w:ascii="Times New Roman" w:hAnsi="Times New Roman" w:cs="Times New Roman"/>
          <w:b/>
          <w:bCs/>
        </w:rPr>
      </w:pPr>
      <w:r w:rsidRPr="00231FB0">
        <w:rPr>
          <w:rFonts w:ascii="Times New Roman" w:hAnsi="Times New Roman" w:cs="Times New Roman"/>
          <w:b/>
          <w:bCs/>
        </w:rPr>
        <w:t>VOTE:   Ms. Arment, aye          Mr. Philpott, aye          Mr. Coty, aye           Ms. Hansen, aye</w:t>
      </w:r>
    </w:p>
    <w:p w14:paraId="77EC5A46" w14:textId="29065CF7" w:rsidR="00603800" w:rsidRPr="00231FB0" w:rsidRDefault="00603800" w:rsidP="00FD28B7">
      <w:pPr>
        <w:spacing w:line="240" w:lineRule="auto"/>
        <w:contextualSpacing/>
        <w:rPr>
          <w:rFonts w:ascii="Times New Roman" w:hAnsi="Times New Roman" w:cs="Times New Roman"/>
          <w:b/>
          <w:bCs/>
        </w:rPr>
      </w:pPr>
      <w:r w:rsidRPr="00231FB0">
        <w:rPr>
          <w:rFonts w:ascii="Times New Roman" w:hAnsi="Times New Roman" w:cs="Times New Roman"/>
          <w:b/>
          <w:bCs/>
        </w:rPr>
        <w:t xml:space="preserve">              Mr. Navin, aye              Ms. Thomas, aye                             Unanimous approval</w:t>
      </w:r>
    </w:p>
    <w:p w14:paraId="742943F2" w14:textId="6E20A168" w:rsidR="00603800" w:rsidRPr="00231FB0" w:rsidRDefault="00603800" w:rsidP="00FD28B7">
      <w:pPr>
        <w:spacing w:line="240" w:lineRule="auto"/>
        <w:contextualSpacing/>
        <w:rPr>
          <w:rFonts w:ascii="Times New Roman" w:hAnsi="Times New Roman" w:cs="Times New Roman"/>
          <w:b/>
          <w:bCs/>
        </w:rPr>
      </w:pPr>
    </w:p>
    <w:p w14:paraId="126AEB16" w14:textId="03C960EC" w:rsidR="00231FB0" w:rsidRPr="00231FB0" w:rsidRDefault="00603800" w:rsidP="00231FB0">
      <w:pPr>
        <w:spacing w:line="240" w:lineRule="auto"/>
        <w:contextualSpacing/>
        <w:rPr>
          <w:rFonts w:ascii="Times New Roman" w:hAnsi="Times New Roman" w:cs="Times New Roman"/>
        </w:rPr>
      </w:pPr>
      <w:r w:rsidRPr="00231FB0">
        <w:rPr>
          <w:rFonts w:ascii="Times New Roman" w:hAnsi="Times New Roman" w:cs="Times New Roman"/>
          <w:b/>
          <w:bCs/>
        </w:rPr>
        <w:t xml:space="preserve">Discussion   300 Stockbridge Road   Seth </w:t>
      </w:r>
      <w:proofErr w:type="gramStart"/>
      <w:r w:rsidRPr="00231FB0">
        <w:rPr>
          <w:rFonts w:ascii="Times New Roman" w:hAnsi="Times New Roman" w:cs="Times New Roman"/>
          <w:b/>
          <w:bCs/>
        </w:rPr>
        <w:t>Jenkins  BRPC</w:t>
      </w:r>
      <w:proofErr w:type="gramEnd"/>
      <w:r w:rsidR="00D143EA" w:rsidRPr="00231FB0">
        <w:rPr>
          <w:rFonts w:ascii="Times New Roman" w:hAnsi="Times New Roman" w:cs="Times New Roman"/>
          <w:b/>
          <w:bCs/>
        </w:rPr>
        <w:t xml:space="preserve">    </w:t>
      </w:r>
      <w:r w:rsidR="00D143EA" w:rsidRPr="00231FB0">
        <w:rPr>
          <w:rFonts w:ascii="Times New Roman" w:hAnsi="Times New Roman" w:cs="Times New Roman"/>
        </w:rPr>
        <w:t xml:space="preserve">Mr. Jenkins was present to discuss 300 Stockbridge Road property which belongs to the town. </w:t>
      </w:r>
      <w:r w:rsidR="008F73A1" w:rsidRPr="00231FB0">
        <w:rPr>
          <w:rFonts w:ascii="Times New Roman" w:hAnsi="Times New Roman" w:cs="Times New Roman"/>
        </w:rPr>
        <w:t>A</w:t>
      </w:r>
      <w:r w:rsidR="00D143EA" w:rsidRPr="00231FB0">
        <w:rPr>
          <w:rFonts w:ascii="Times New Roman" w:hAnsi="Times New Roman" w:cs="Times New Roman"/>
        </w:rPr>
        <w:t xml:space="preserve"> study is being done to determine </w:t>
      </w:r>
      <w:r w:rsidR="008F73A1" w:rsidRPr="00231FB0">
        <w:rPr>
          <w:rFonts w:ascii="Times New Roman" w:hAnsi="Times New Roman" w:cs="Times New Roman"/>
        </w:rPr>
        <w:t>the future development of the property. There is no active resource area delineation of</w:t>
      </w:r>
      <w:r w:rsidR="00231FB0" w:rsidRPr="00231FB0">
        <w:rPr>
          <w:rFonts w:ascii="Times New Roman" w:hAnsi="Times New Roman" w:cs="Times New Roman"/>
        </w:rPr>
        <w:t xml:space="preserve"> this site</w:t>
      </w:r>
      <w:r w:rsidR="008F73A1" w:rsidRPr="00231FB0">
        <w:rPr>
          <w:rFonts w:ascii="Times New Roman" w:hAnsi="Times New Roman" w:cs="Times New Roman"/>
        </w:rPr>
        <w:t xml:space="preserve">. </w:t>
      </w:r>
      <w:r w:rsidR="00BB7E57" w:rsidRPr="00231FB0">
        <w:rPr>
          <w:rFonts w:ascii="Times New Roman" w:hAnsi="Times New Roman" w:cs="Times New Roman"/>
        </w:rPr>
        <w:t>The area is approximately 170 acres and has two streams, some wetlands and forest. At the present time it is leased to a farmer for cattle grazing. Mr. Jenkins</w:t>
      </w:r>
      <w:r w:rsidR="008F73A1" w:rsidRPr="00231FB0">
        <w:rPr>
          <w:rFonts w:ascii="Times New Roman" w:hAnsi="Times New Roman" w:cs="Times New Roman"/>
        </w:rPr>
        <w:t xml:space="preserve"> is visiting various commissions/boards of the town to get individual opinions on the future developmen</w:t>
      </w:r>
      <w:r w:rsidR="00231FB0" w:rsidRPr="00231FB0">
        <w:rPr>
          <w:rFonts w:ascii="Times New Roman" w:hAnsi="Times New Roman" w:cs="Times New Roman"/>
        </w:rPr>
        <w:t>t.</w:t>
      </w:r>
    </w:p>
    <w:p w14:paraId="5F97F3E8" w14:textId="77777777" w:rsidR="00231FB0" w:rsidRPr="00231FB0" w:rsidRDefault="00231FB0" w:rsidP="00231FB0">
      <w:pPr>
        <w:spacing w:line="240" w:lineRule="auto"/>
        <w:contextualSpacing/>
        <w:rPr>
          <w:rFonts w:ascii="Times New Roman" w:hAnsi="Times New Roman" w:cs="Times New Roman"/>
        </w:rPr>
      </w:pPr>
    </w:p>
    <w:p w14:paraId="3E0D5558" w14:textId="77777777" w:rsidR="00231FB0" w:rsidRPr="00231FB0" w:rsidRDefault="00231FB0" w:rsidP="00231FB0">
      <w:pPr>
        <w:spacing w:line="240" w:lineRule="auto"/>
        <w:rPr>
          <w:rFonts w:ascii="Times New Roman" w:hAnsi="Times New Roman" w:cs="Times New Roman"/>
        </w:rPr>
      </w:pPr>
      <w:r w:rsidRPr="00231FB0">
        <w:rPr>
          <w:rFonts w:ascii="Times New Roman" w:hAnsi="Times New Roman" w:cs="Times New Roman"/>
        </w:rPr>
        <w:t>Meeting adjourned 8:15 PM.</w:t>
      </w:r>
    </w:p>
    <w:p w14:paraId="66D3297A" w14:textId="376F6B76" w:rsidR="00FD28B7" w:rsidRDefault="00231FB0" w:rsidP="00231FB0">
      <w:pPr>
        <w:spacing w:line="240" w:lineRule="auto"/>
        <w:contextualSpacing/>
      </w:pPr>
      <w:r w:rsidRPr="00231FB0">
        <w:rPr>
          <w:rFonts w:ascii="Times New Roman" w:hAnsi="Times New Roman" w:cs="Times New Roman"/>
        </w:rPr>
        <w:t xml:space="preserve">Documents: Request for Certificate of </w:t>
      </w:r>
      <w:proofErr w:type="gramStart"/>
      <w:r w:rsidRPr="00231FB0">
        <w:rPr>
          <w:rFonts w:ascii="Times New Roman" w:hAnsi="Times New Roman" w:cs="Times New Roman"/>
        </w:rPr>
        <w:t>Compliance  145</w:t>
      </w:r>
      <w:proofErr w:type="gramEnd"/>
      <w:r w:rsidRPr="00231FB0">
        <w:rPr>
          <w:rFonts w:ascii="Times New Roman" w:hAnsi="Times New Roman" w:cs="Times New Roman"/>
        </w:rPr>
        <w:t xml:space="preserve"> Housatonic Street  DEP #196-0475; ANRAD 1455 Street  DEP #196-0482</w:t>
      </w:r>
      <w:r w:rsidRPr="00231FB0">
        <w:rPr>
          <w:rFonts w:ascii="Times New Roman" w:hAnsi="Times New Roman" w:cs="Times New Roman"/>
        </w:rPr>
        <w:tab/>
      </w:r>
      <w:r w:rsidRPr="00231FB0">
        <w:rPr>
          <w:rFonts w:ascii="Times New Roman" w:hAnsi="Times New Roman" w:cs="Times New Roman"/>
        </w:rPr>
        <w:tab/>
      </w:r>
      <w:r>
        <w:tab/>
      </w:r>
      <w:r>
        <w:tab/>
      </w:r>
      <w:r>
        <w:tab/>
      </w:r>
      <w:r>
        <w:tab/>
      </w:r>
      <w:r>
        <w:tab/>
      </w:r>
      <w:r>
        <w:tab/>
      </w:r>
      <w:r>
        <w:tab/>
      </w:r>
      <w:r>
        <w:tab/>
      </w:r>
    </w:p>
    <w:sectPr w:rsidR="00FD2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B7"/>
    <w:rsid w:val="001D0ADE"/>
    <w:rsid w:val="00231FB0"/>
    <w:rsid w:val="002D13DE"/>
    <w:rsid w:val="003D0649"/>
    <w:rsid w:val="00471194"/>
    <w:rsid w:val="005C205F"/>
    <w:rsid w:val="00603800"/>
    <w:rsid w:val="00641379"/>
    <w:rsid w:val="008705B7"/>
    <w:rsid w:val="008F73A1"/>
    <w:rsid w:val="00A57D96"/>
    <w:rsid w:val="00AD4287"/>
    <w:rsid w:val="00B8755A"/>
    <w:rsid w:val="00BB7E57"/>
    <w:rsid w:val="00BF08D9"/>
    <w:rsid w:val="00D143EA"/>
    <w:rsid w:val="00E15344"/>
    <w:rsid w:val="00E50F7E"/>
    <w:rsid w:val="00F660AA"/>
    <w:rsid w:val="00FD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FB13"/>
  <w15:chartTrackingRefBased/>
  <w15:docId w15:val="{7D3030E9-11D0-44D6-9793-7DD52F28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Admin</dc:creator>
  <cp:keywords/>
  <dc:description/>
  <cp:lastModifiedBy>Lee Admin</cp:lastModifiedBy>
  <cp:revision>6</cp:revision>
  <cp:lastPrinted>2023-02-10T14:58:00Z</cp:lastPrinted>
  <dcterms:created xsi:type="dcterms:W3CDTF">2023-01-20T17:47:00Z</dcterms:created>
  <dcterms:modified xsi:type="dcterms:W3CDTF">2023-02-10T14:59:00Z</dcterms:modified>
</cp:coreProperties>
</file>