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41" w:rsidRDefault="000B3863" w:rsidP="000B3863">
      <w:pPr>
        <w:jc w:val="center"/>
      </w:pPr>
      <w:r>
        <w:t>Minutes</w:t>
      </w:r>
    </w:p>
    <w:p w:rsidR="000B3863" w:rsidRDefault="000B3863" w:rsidP="000B3863">
      <w:pPr>
        <w:jc w:val="center"/>
      </w:pPr>
      <w:r>
        <w:t>Lee Conservation Commission</w:t>
      </w:r>
    </w:p>
    <w:p w:rsidR="000B3863" w:rsidRDefault="000B3863" w:rsidP="000B3863">
      <w:pPr>
        <w:jc w:val="center"/>
      </w:pPr>
      <w:r>
        <w:t xml:space="preserve">Land Use </w:t>
      </w:r>
      <w:proofErr w:type="gramStart"/>
      <w:r>
        <w:t>Room  Town</w:t>
      </w:r>
      <w:proofErr w:type="gramEnd"/>
      <w:r>
        <w:t xml:space="preserve"> Hall 32 Main St.</w:t>
      </w:r>
    </w:p>
    <w:p w:rsidR="000B3863" w:rsidRDefault="000B3863" w:rsidP="000B3863">
      <w:pPr>
        <w:jc w:val="center"/>
      </w:pPr>
      <w:proofErr w:type="gramStart"/>
      <w:r>
        <w:t>Wednesday  May</w:t>
      </w:r>
      <w:proofErr w:type="gramEnd"/>
      <w:r>
        <w:t xml:space="preserve"> 18, 2016</w:t>
      </w:r>
      <w:r w:rsidR="008E418A">
        <w:t xml:space="preserve">  7:00 PM</w:t>
      </w:r>
    </w:p>
    <w:p w:rsidR="000B3863" w:rsidRDefault="000B3863" w:rsidP="000B3863">
      <w:proofErr w:type="gramStart"/>
      <w:r>
        <w:t>Commissioners Present:  Kathy Arment, Chair; Stu Dalheim; Marilyn Hansen; John Philpott; James Wickham, John Coty, Jr.</w:t>
      </w:r>
      <w:proofErr w:type="gramEnd"/>
    </w:p>
    <w:p w:rsidR="000B3863" w:rsidRDefault="000B3863" w:rsidP="000B3863">
      <w:r>
        <w:t>Members of the Public Present:  Matt Puntin, SK Design Group</w:t>
      </w:r>
    </w:p>
    <w:p w:rsidR="0005707F" w:rsidRPr="0005707F" w:rsidRDefault="000B3863" w:rsidP="000B3863">
      <w:pPr>
        <w:pStyle w:val="ListParagraph"/>
        <w:numPr>
          <w:ilvl w:val="0"/>
          <w:numId w:val="1"/>
        </w:numPr>
      </w:pPr>
      <w:r>
        <w:rPr>
          <w:b/>
        </w:rPr>
        <w:t xml:space="preserve">Continued Notice of </w:t>
      </w:r>
      <w:proofErr w:type="gramStart"/>
      <w:r>
        <w:rPr>
          <w:b/>
        </w:rPr>
        <w:t>Intent  Mary</w:t>
      </w:r>
      <w:proofErr w:type="gramEnd"/>
      <w:r>
        <w:rPr>
          <w:b/>
        </w:rPr>
        <w:t xml:space="preserve"> Lee Johansen  10 </w:t>
      </w:r>
      <w:r w:rsidR="008E418A">
        <w:rPr>
          <w:b/>
        </w:rPr>
        <w:t>C</w:t>
      </w:r>
      <w:r>
        <w:rPr>
          <w:b/>
        </w:rPr>
        <w:t xml:space="preserve">hurch Street  </w:t>
      </w:r>
      <w:proofErr w:type="spellStart"/>
      <w:r>
        <w:rPr>
          <w:b/>
        </w:rPr>
        <w:t>Longcope</w:t>
      </w:r>
      <w:proofErr w:type="spellEnd"/>
      <w:r>
        <w:rPr>
          <w:b/>
        </w:rPr>
        <w:t xml:space="preserve"> Park  DEP # </w:t>
      </w:r>
      <w:r w:rsidR="008E418A">
        <w:rPr>
          <w:b/>
        </w:rPr>
        <w:t>196</w:t>
      </w:r>
      <w:r>
        <w:rPr>
          <w:b/>
        </w:rPr>
        <w:t xml:space="preserve">-427  Construction of a footbridge  </w:t>
      </w:r>
      <w:r>
        <w:t xml:space="preserve">Ms. Johansen was not in attendance.  Mr. Puntin, who was designated as the engineer of the project will contact Chris Johnson, Scout Master.  </w:t>
      </w:r>
      <w:r>
        <w:rPr>
          <w:b/>
        </w:rPr>
        <w:t>Motion made and seconded to continue to the June 1, 2016 meeting at 7 PM</w:t>
      </w:r>
    </w:p>
    <w:p w:rsidR="000B3863" w:rsidRDefault="000B3863" w:rsidP="0005707F">
      <w:pPr>
        <w:pStyle w:val="ListParagraph"/>
      </w:pPr>
    </w:p>
    <w:p w:rsidR="0005707F" w:rsidRDefault="0005707F" w:rsidP="0005707F">
      <w:pPr>
        <w:pStyle w:val="ListParagraph"/>
        <w:numPr>
          <w:ilvl w:val="0"/>
          <w:numId w:val="1"/>
        </w:numPr>
      </w:pPr>
      <w:r>
        <w:rPr>
          <w:b/>
        </w:rPr>
        <w:t xml:space="preserve">Continued Request for Determination of </w:t>
      </w:r>
      <w:proofErr w:type="gramStart"/>
      <w:r>
        <w:rPr>
          <w:b/>
        </w:rPr>
        <w:t>Applicability  Louis</w:t>
      </w:r>
      <w:proofErr w:type="gramEnd"/>
      <w:r>
        <w:rPr>
          <w:b/>
        </w:rPr>
        <w:t xml:space="preserve"> and Joyce DiGrigoli  </w:t>
      </w:r>
      <w:r>
        <w:t>This was placed on the agenda in error as last meeting it was continued to the March 2, 2016 meeting.</w:t>
      </w:r>
    </w:p>
    <w:p w:rsidR="0005707F" w:rsidRDefault="0005707F" w:rsidP="0005707F">
      <w:pPr>
        <w:pStyle w:val="ListParagraph"/>
      </w:pPr>
    </w:p>
    <w:p w:rsidR="00AD507C" w:rsidRDefault="0005707F" w:rsidP="00AD507C">
      <w:pPr>
        <w:pStyle w:val="ListParagraph"/>
        <w:numPr>
          <w:ilvl w:val="0"/>
          <w:numId w:val="1"/>
        </w:numPr>
      </w:pPr>
      <w:r>
        <w:rPr>
          <w:b/>
        </w:rPr>
        <w:t xml:space="preserve">343 Forest </w:t>
      </w:r>
      <w:proofErr w:type="gramStart"/>
      <w:r>
        <w:rPr>
          <w:b/>
        </w:rPr>
        <w:t>Street  Question</w:t>
      </w:r>
      <w:proofErr w:type="gramEnd"/>
      <w:r>
        <w:rPr>
          <w:b/>
        </w:rPr>
        <w:t xml:space="preserve"> as to which form to use for the Scenic Mountains Act.  </w:t>
      </w:r>
      <w:r w:rsidR="00AD507C">
        <w:t xml:space="preserve">It was determined that a Request for Determination of Applicability should be used.   </w:t>
      </w:r>
      <w:proofErr w:type="gramStart"/>
      <w:r w:rsidR="00AD507C" w:rsidRPr="00AD507C">
        <w:rPr>
          <w:b/>
        </w:rPr>
        <w:t>A  discussion</w:t>
      </w:r>
      <w:proofErr w:type="gramEnd"/>
      <w:r w:rsidR="00AD507C" w:rsidRPr="00AD507C">
        <w:rPr>
          <w:b/>
        </w:rPr>
        <w:t xml:space="preserve"> of</w:t>
      </w:r>
      <w:r w:rsidR="00AD507C">
        <w:t xml:space="preserve"> </w:t>
      </w:r>
      <w:r w:rsidR="00AD507C" w:rsidRPr="00AD507C">
        <w:rPr>
          <w:b/>
        </w:rPr>
        <w:t xml:space="preserve">the 36 Chanter Road SMA Notice of Intent was also done.  </w:t>
      </w:r>
      <w:r w:rsidR="00AD507C">
        <w:t xml:space="preserve"> The owner is looking to combine the lots into one big lot and not use Chanter as the access road—he would need to ask the town to give up the town way.  That would mean the NOI would not be needed but the restoration of the road still needs to be done.   There are two options—withdraw the NOI and submit a new one for the building of the new house and include the restoration of the road in this or keep the current NOI and have the Commission submit an Order of Conditions.  It was decided that a letter should be written to the Commission stating that the current NOI be withdrawn and a new one be submitted which includes the restoration of the road.  </w:t>
      </w:r>
    </w:p>
    <w:p w:rsidR="00AD507C" w:rsidRDefault="00AD507C" w:rsidP="00AD507C">
      <w:pPr>
        <w:pStyle w:val="ListParagraph"/>
      </w:pPr>
    </w:p>
    <w:p w:rsidR="00AD507C" w:rsidRPr="00AD507C" w:rsidRDefault="00AD507C" w:rsidP="00AD507C">
      <w:pPr>
        <w:pStyle w:val="ListParagraph"/>
        <w:numPr>
          <w:ilvl w:val="0"/>
          <w:numId w:val="1"/>
        </w:numPr>
      </w:pPr>
      <w:r>
        <w:rPr>
          <w:b/>
        </w:rPr>
        <w:t xml:space="preserve">Motion </w:t>
      </w:r>
      <w:r w:rsidR="008E418A">
        <w:rPr>
          <w:b/>
        </w:rPr>
        <w:t xml:space="preserve">made and seconded </w:t>
      </w:r>
      <w:r>
        <w:rPr>
          <w:b/>
        </w:rPr>
        <w:t>to approve the minutes of the May 4, 2016 meeting.  Unanimous approval</w:t>
      </w:r>
    </w:p>
    <w:p w:rsidR="00AD507C" w:rsidRDefault="00AD507C" w:rsidP="00AD507C">
      <w:pPr>
        <w:pStyle w:val="ListParagraph"/>
      </w:pPr>
    </w:p>
    <w:p w:rsidR="00AD507C" w:rsidRPr="00AD507C" w:rsidRDefault="00AD507C" w:rsidP="00AD507C">
      <w:pPr>
        <w:pStyle w:val="ListParagraph"/>
        <w:numPr>
          <w:ilvl w:val="0"/>
          <w:numId w:val="1"/>
        </w:numPr>
      </w:pPr>
      <w:r>
        <w:rPr>
          <w:b/>
        </w:rPr>
        <w:t>Other</w:t>
      </w:r>
    </w:p>
    <w:p w:rsidR="00AD507C" w:rsidRDefault="00AD507C" w:rsidP="00AD507C">
      <w:pPr>
        <w:pStyle w:val="ListParagraph"/>
      </w:pPr>
    </w:p>
    <w:p w:rsidR="00AD507C" w:rsidRDefault="00AD507C" w:rsidP="00AD507C">
      <w:pPr>
        <w:pStyle w:val="ListParagraph"/>
      </w:pPr>
      <w:proofErr w:type="gramStart"/>
      <w:r w:rsidRPr="00AD507C">
        <w:rPr>
          <w:b/>
        </w:rPr>
        <w:t>Chittenden  230</w:t>
      </w:r>
      <w:proofErr w:type="gramEnd"/>
      <w:r w:rsidRPr="00AD507C">
        <w:rPr>
          <w:b/>
        </w:rPr>
        <w:t xml:space="preserve"> Church Street</w:t>
      </w:r>
      <w:r>
        <w:rPr>
          <w:b/>
        </w:rPr>
        <w:t xml:space="preserve">  </w:t>
      </w:r>
      <w:r>
        <w:t xml:space="preserve">An email was received </w:t>
      </w:r>
      <w:r w:rsidR="008D29E1">
        <w:t xml:space="preserve"> on May 5</w:t>
      </w:r>
      <w:r w:rsidR="003F67AD">
        <w:t>, 2016</w:t>
      </w:r>
      <w:r w:rsidR="008D29E1">
        <w:t xml:space="preserve"> </w:t>
      </w:r>
      <w:r>
        <w:t>from Rita Chittenden stating that t</w:t>
      </w:r>
      <w:r w:rsidR="008E418A">
        <w:t>he restoration had been done on</w:t>
      </w:r>
      <w:r>
        <w:t xml:space="preserve"> this site.  </w:t>
      </w:r>
      <w:r w:rsidR="008D29E1">
        <w:t xml:space="preserve">There was a discussion as to what had been actually done and what the restoration plan called for to be done.  The Commission asked that a letter be written to the </w:t>
      </w:r>
      <w:proofErr w:type="spellStart"/>
      <w:r w:rsidR="008D29E1">
        <w:t>Chittendens</w:t>
      </w:r>
      <w:proofErr w:type="spellEnd"/>
      <w:r w:rsidR="008D29E1">
        <w:t xml:space="preserve"> asking them for a signed letter</w:t>
      </w:r>
      <w:r w:rsidR="008E418A">
        <w:t>(a letter was requested at the June4, 2014 meeting but never received)</w:t>
      </w:r>
      <w:r w:rsidR="008D29E1">
        <w:t xml:space="preserve"> stating that they had agreed with the restoration plan with the changes as approved by the Commission at the</w:t>
      </w:r>
      <w:r w:rsidR="003F67AD">
        <w:t xml:space="preserve"> June  4</w:t>
      </w:r>
      <w:r w:rsidR="008D29E1">
        <w:t>, 2014 Conservation meeting.  Also to be included in the letter is that there will not be any sign off on the Enforcement order until the letter is received by the Commission and the restoration plan is competed as approved by the Commission.</w:t>
      </w:r>
      <w:r w:rsidR="006D2BCA">
        <w:t xml:space="preserve">  (Plan SK 140044)</w:t>
      </w:r>
    </w:p>
    <w:p w:rsidR="006D2BCA" w:rsidRDefault="006D2BCA" w:rsidP="00AD507C">
      <w:pPr>
        <w:pStyle w:val="ListParagraph"/>
      </w:pPr>
    </w:p>
    <w:p w:rsidR="006D2BCA" w:rsidRDefault="006D2BCA" w:rsidP="006D2BCA">
      <w:pPr>
        <w:pStyle w:val="ListParagraph"/>
        <w:numPr>
          <w:ilvl w:val="0"/>
          <w:numId w:val="3"/>
        </w:numPr>
      </w:pPr>
      <w:r>
        <w:rPr>
          <w:b/>
        </w:rPr>
        <w:t xml:space="preserve">Willow Road Solar Project  </w:t>
      </w:r>
      <w:proofErr w:type="spellStart"/>
      <w:r>
        <w:t>Tighe</w:t>
      </w:r>
      <w:proofErr w:type="spellEnd"/>
      <w:r>
        <w:t xml:space="preserve"> &amp; Bond will be submitting new plans</w:t>
      </w:r>
    </w:p>
    <w:p w:rsidR="006D2BCA" w:rsidRDefault="006D2BCA" w:rsidP="006D2BCA">
      <w:pPr>
        <w:pStyle w:val="ListParagraph"/>
        <w:rPr>
          <w:b/>
        </w:rPr>
      </w:pPr>
    </w:p>
    <w:p w:rsidR="006D2BCA" w:rsidRDefault="006D2BCA" w:rsidP="006D2BCA">
      <w:pPr>
        <w:pStyle w:val="ListParagraph"/>
        <w:numPr>
          <w:ilvl w:val="0"/>
          <w:numId w:val="3"/>
        </w:numPr>
      </w:pPr>
      <w:r>
        <w:rPr>
          <w:b/>
        </w:rPr>
        <w:t xml:space="preserve">48 </w:t>
      </w:r>
      <w:proofErr w:type="gramStart"/>
      <w:r>
        <w:rPr>
          <w:b/>
        </w:rPr>
        <w:t>Woodlawn</w:t>
      </w:r>
      <w:r>
        <w:t xml:space="preserve">  No</w:t>
      </w:r>
      <w:proofErr w:type="gramEnd"/>
      <w:r>
        <w:t xml:space="preserve"> notification for a sign-off for this was done.  No permit was obtained from the Commission.  Washington Brook goes through the property</w:t>
      </w:r>
    </w:p>
    <w:p w:rsidR="006D2BCA" w:rsidRDefault="006D2BCA" w:rsidP="006D2BCA">
      <w:pPr>
        <w:pStyle w:val="ListParagraph"/>
      </w:pPr>
    </w:p>
    <w:p w:rsidR="006D2BCA" w:rsidRPr="006D2BCA" w:rsidRDefault="006D2BCA" w:rsidP="006D2BCA">
      <w:pPr>
        <w:pStyle w:val="ListParagraph"/>
        <w:numPr>
          <w:ilvl w:val="0"/>
          <w:numId w:val="3"/>
        </w:numPr>
      </w:pPr>
      <w:r>
        <w:rPr>
          <w:b/>
        </w:rPr>
        <w:t xml:space="preserve">Motion made and seconded to adjourn at 8:30 </w:t>
      </w:r>
      <w:proofErr w:type="gramStart"/>
      <w:r>
        <w:rPr>
          <w:b/>
        </w:rPr>
        <w:t>PM .</w:t>
      </w:r>
      <w:proofErr w:type="gramEnd"/>
      <w:r>
        <w:rPr>
          <w:b/>
        </w:rPr>
        <w:t xml:space="preserve">  Unanimous approval</w:t>
      </w:r>
    </w:p>
    <w:p w:rsidR="006D2BCA" w:rsidRDefault="006D2BCA" w:rsidP="006D2BCA">
      <w:pPr>
        <w:pStyle w:val="ListParagraph"/>
      </w:pPr>
    </w:p>
    <w:p w:rsidR="006D2BCA" w:rsidRDefault="006D2BCA" w:rsidP="006D2BCA">
      <w:pPr>
        <w:pStyle w:val="ListParagraph"/>
      </w:pPr>
      <w:r>
        <w:t>Respectfully submitted:</w:t>
      </w:r>
    </w:p>
    <w:p w:rsidR="006D2BCA" w:rsidRDefault="006D2BCA" w:rsidP="006D2BCA">
      <w:pPr>
        <w:pStyle w:val="ListParagraph"/>
      </w:pPr>
      <w:r>
        <w:t>Kathleen Vsetecka</w:t>
      </w:r>
    </w:p>
    <w:p w:rsidR="0005707F" w:rsidRDefault="0005707F" w:rsidP="00AD507C">
      <w:r>
        <w:t xml:space="preserve"> </w:t>
      </w:r>
    </w:p>
    <w:sectPr w:rsidR="0005707F" w:rsidSect="00844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770"/>
    <w:multiLevelType w:val="hybridMultilevel"/>
    <w:tmpl w:val="ACF47E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44602"/>
    <w:multiLevelType w:val="hybridMultilevel"/>
    <w:tmpl w:val="62A0F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B3984"/>
    <w:multiLevelType w:val="hybridMultilevel"/>
    <w:tmpl w:val="73B20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863"/>
    <w:rsid w:val="0005707F"/>
    <w:rsid w:val="000B3863"/>
    <w:rsid w:val="0010278F"/>
    <w:rsid w:val="00135202"/>
    <w:rsid w:val="003F67AD"/>
    <w:rsid w:val="006D2BCA"/>
    <w:rsid w:val="007A5243"/>
    <w:rsid w:val="00844341"/>
    <w:rsid w:val="008D29E1"/>
    <w:rsid w:val="008E418A"/>
    <w:rsid w:val="00AD5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concom</dc:creator>
  <cp:lastModifiedBy>concom</cp:lastModifiedBy>
  <cp:revision>4</cp:revision>
  <cp:lastPrinted>2016-05-25T16:09:00Z</cp:lastPrinted>
  <dcterms:created xsi:type="dcterms:W3CDTF">2016-05-25T15:25:00Z</dcterms:created>
  <dcterms:modified xsi:type="dcterms:W3CDTF">2016-05-25T16:26:00Z</dcterms:modified>
</cp:coreProperties>
</file>